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B1" w:rsidRPr="00451CB1" w:rsidRDefault="00451CB1" w:rsidP="00451CB1">
      <w:pPr>
        <w:shd w:val="clear" w:color="auto" w:fill="FFFFFF"/>
        <w:suppressAutoHyphens/>
        <w:spacing w:after="15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C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451CB1">
        <w:rPr>
          <w:rFonts w:ascii="Times New Roman" w:eastAsia="Calibri" w:hAnsi="Times New Roman" w:cs="Times New Roman"/>
          <w:b/>
          <w:noProof/>
          <w:sz w:val="28"/>
          <w:szCs w:val="28"/>
        </w:rPr>
        <w:t>ПОСТАНОВЛЕНИЕ</w:t>
      </w:r>
      <w:r w:rsidRPr="00451CB1">
        <w:rPr>
          <w:rFonts w:ascii="Times New Roman" w:eastAsia="Calibri" w:hAnsi="Times New Roman" w:cs="Times New Roman"/>
          <w:b/>
          <w:noProof/>
          <w:sz w:val="28"/>
          <w:szCs w:val="28"/>
        </w:rPr>
        <w:br/>
        <w:t xml:space="preserve">ГЛАВЫ </w:t>
      </w:r>
      <w:r w:rsidRPr="00451CB1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451CB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УНИЦИПАЛЬНОГО </w:t>
      </w:r>
      <w:r w:rsidRPr="00451CB1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</w:t>
      </w:r>
      <w:r w:rsidRPr="00451CB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51CB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ХОРТИЦКИЙ </w:t>
      </w:r>
      <w:r w:rsidRPr="00451CB1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</w:t>
      </w:r>
      <w:r w:rsidRPr="00451CB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51CB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АЛЕКСАНДРОВСКОГО </w:t>
      </w:r>
      <w:r w:rsidRPr="00451CB1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451CB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АЙОНА </w:t>
      </w:r>
      <w:r w:rsidRPr="00451CB1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51CB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РЕНБУРГСКОЙ </w:t>
      </w:r>
      <w:r w:rsidRPr="00451CB1">
        <w:rPr>
          <w:rFonts w:ascii="Times New Roman" w:eastAsia="Calibri" w:hAnsi="Times New Roman" w:cs="Times New Roman"/>
          <w:b/>
          <w:sz w:val="28"/>
          <w:szCs w:val="28"/>
        </w:rPr>
        <w:t>ОБЛАСТИ</w:t>
      </w:r>
      <w:r w:rsidRPr="00451C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451CB1" w:rsidRPr="00451CB1" w:rsidRDefault="00451CB1" w:rsidP="00451CB1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C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451CB1" w:rsidRPr="00451CB1" w:rsidRDefault="00FC3187" w:rsidP="00451CB1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30.11</w:t>
      </w:r>
      <w:r w:rsidR="00451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1CB1" w:rsidRPr="00451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.2017 г .                        </w:t>
      </w:r>
      <w:r w:rsidR="00451CB1" w:rsidRPr="00451CB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451CB1" w:rsidRPr="00451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E92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451CB1" w:rsidRPr="00451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–П</w:t>
      </w:r>
    </w:p>
    <w:p w:rsidR="00451CB1" w:rsidRPr="00451CB1" w:rsidRDefault="00451CB1" w:rsidP="00451CB1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1CB1" w:rsidRPr="00451CB1" w:rsidRDefault="00451CB1" w:rsidP="00451CB1">
      <w:pPr>
        <w:spacing w:after="27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Хортицкого сельсовета</w:t>
      </w:r>
      <w:r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утвержденное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МО </w:t>
      </w:r>
      <w:r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Хортицкого сельсовета</w:t>
      </w:r>
      <w:r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240FF9">
        <w:rPr>
          <w:rFonts w:ascii="Times New Roman" w:hAnsi="Times New Roman" w:cs="Times New Roman"/>
          <w:sz w:val="28"/>
          <w:szCs w:val="28"/>
        </w:rPr>
        <w:t>04.04.2013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Pr="00240FF9">
        <w:rPr>
          <w:rFonts w:ascii="Times New Roman" w:hAnsi="Times New Roman" w:cs="Times New Roman"/>
          <w:sz w:val="28"/>
          <w:szCs w:val="28"/>
        </w:rPr>
        <w:t>3-П</w:t>
      </w:r>
    </w:p>
    <w:p w:rsidR="00451CB1" w:rsidRDefault="00451CB1" w:rsidP="00451CB1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внесением Указом Президента РФ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изменений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01.07.2010 № 821 «О комиссиях по соблюдению требований</w:t>
      </w:r>
      <w:proofErr w:type="gramEnd"/>
      <w:r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служебному поведению федеральных государственных служащих и урегулированию конфликта интересов»,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ст. 39 и 40 Устава МО Хортицкой сельсовет Александровского района Оренбургской области </w:t>
      </w:r>
      <w:r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приведения муниципальных правовых актов в соответствие требованиям действующего законодательства,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Хортицкого сельсовета</w:t>
      </w:r>
      <w:r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района Оренбургской области </w:t>
      </w:r>
    </w:p>
    <w:p w:rsidR="00451CB1" w:rsidRPr="00451CB1" w:rsidRDefault="00451CB1" w:rsidP="00451CB1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A63A25" w:rsidRDefault="00EA3D3D" w:rsidP="00A63A25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451CB1"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Хортицкого сельсовета</w:t>
      </w:r>
      <w:r w:rsidR="00451CB1"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утвержденное постановлением администрации </w:t>
      </w:r>
      <w:r w:rsid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Хортицкого сельсовета</w:t>
      </w:r>
      <w:r w:rsidR="00451CB1"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CB1"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CB1"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CB1" w:rsidRPr="00240FF9">
        <w:rPr>
          <w:rFonts w:ascii="Times New Roman" w:hAnsi="Times New Roman" w:cs="Times New Roman"/>
          <w:sz w:val="28"/>
          <w:szCs w:val="28"/>
        </w:rPr>
        <w:t>04.04.2013</w:t>
      </w:r>
      <w:r w:rsidR="00451CB1">
        <w:rPr>
          <w:rFonts w:ascii="Times New Roman" w:hAnsi="Times New Roman" w:cs="Times New Roman"/>
          <w:sz w:val="28"/>
          <w:szCs w:val="28"/>
        </w:rPr>
        <w:t xml:space="preserve"> </w:t>
      </w:r>
      <w:r w:rsidR="00451CB1"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451CB1" w:rsidRPr="00240FF9">
        <w:rPr>
          <w:rFonts w:ascii="Times New Roman" w:hAnsi="Times New Roman" w:cs="Times New Roman"/>
          <w:sz w:val="28"/>
          <w:szCs w:val="28"/>
        </w:rPr>
        <w:t>3-П</w:t>
      </w:r>
      <w:r w:rsidR="00451CB1"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A63A25" w:rsidRPr="00A63A25" w:rsidRDefault="00A63A25" w:rsidP="00A63A25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6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распоряжению пунктом 17.3. следующего содержания:</w:t>
      </w:r>
    </w:p>
    <w:p w:rsidR="00A63A25" w:rsidRPr="00A63A25" w:rsidRDefault="00A63A25" w:rsidP="00A63A2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A25">
        <w:rPr>
          <w:rFonts w:ascii="Times New Roman" w:eastAsia="Calibri" w:hAnsi="Times New Roman" w:cs="Times New Roman"/>
          <w:szCs w:val="28"/>
          <w:lang w:eastAsia="ru-RU"/>
        </w:rPr>
        <w:t>"</w:t>
      </w:r>
      <w:r w:rsidRPr="00A63A25">
        <w:rPr>
          <w:rFonts w:ascii="Times New Roman" w:eastAsia="Calibri" w:hAnsi="Times New Roman" w:cs="Times New Roman"/>
          <w:sz w:val="28"/>
          <w:szCs w:val="28"/>
          <w:lang w:eastAsia="ru-RU"/>
        </w:rPr>
        <w:t>17.3. Мотивированные заключения, предусмотренные пунктами 17.1, 17.2 настоящего Положения, должны содержать:</w:t>
      </w:r>
    </w:p>
    <w:p w:rsidR="00A63A25" w:rsidRPr="00A63A25" w:rsidRDefault="00A63A25" w:rsidP="00A63A2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A25">
        <w:rPr>
          <w:rFonts w:ascii="Times New Roman" w:eastAsia="Calibri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A63A2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spellEnd"/>
      <w:r w:rsidRPr="00A63A25">
        <w:rPr>
          <w:rFonts w:ascii="Times New Roman" w:eastAsia="Calibri" w:hAnsi="Times New Roman" w:cs="Times New Roman"/>
          <w:sz w:val="28"/>
          <w:szCs w:val="28"/>
          <w:lang w:eastAsia="ru-RU"/>
        </w:rPr>
        <w:t>" пункта 13 настоящего Положения;</w:t>
      </w:r>
    </w:p>
    <w:p w:rsidR="00A63A25" w:rsidRPr="00A63A25" w:rsidRDefault="00A63A25" w:rsidP="00A63A2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A2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63A25" w:rsidRPr="00A63A25" w:rsidRDefault="00A63A25" w:rsidP="00A63A2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A25">
        <w:rPr>
          <w:rFonts w:ascii="Times New Roman" w:eastAsia="Calibri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A63A2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spellEnd"/>
      <w:r w:rsidRPr="00A63A25">
        <w:rPr>
          <w:rFonts w:ascii="Times New Roman" w:eastAsia="Calibri" w:hAnsi="Times New Roman" w:cs="Times New Roman"/>
          <w:sz w:val="28"/>
          <w:szCs w:val="28"/>
          <w:lang w:eastAsia="ru-RU"/>
        </w:rPr>
        <w:t>" пункта 13 настоящего Положения, а также рекомендации для принятия одного из решений в соответствии с пунктами 24, 25.3, 26.1 настоящего Положения или иного решения".</w:t>
      </w:r>
    </w:p>
    <w:p w:rsidR="00A63A25" w:rsidRDefault="00A63A25" w:rsidP="00A63A25">
      <w:pPr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</w:t>
      </w:r>
    </w:p>
    <w:p w:rsidR="00451CB1" w:rsidRPr="00451CB1" w:rsidRDefault="00451CB1" w:rsidP="00A63A25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в официальном </w:t>
      </w:r>
      <w:r w:rsidR="00EA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 Хортицкого сельсовета</w:t>
      </w:r>
    </w:p>
    <w:p w:rsidR="00451CB1" w:rsidRDefault="00451CB1" w:rsidP="00EA3D3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опубликования.</w:t>
      </w:r>
    </w:p>
    <w:p w:rsidR="00EA3D3D" w:rsidRDefault="00EA3D3D" w:rsidP="00EA3D3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187" w:rsidRPr="00451CB1" w:rsidRDefault="00FC3187" w:rsidP="00EA3D3D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4813"/>
        <w:gridCol w:w="4758"/>
      </w:tblGrid>
      <w:tr w:rsidR="00EA3D3D" w:rsidRPr="00EA3D3D" w:rsidTr="004E01D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3D" w:rsidRPr="00EA3D3D" w:rsidRDefault="00EA3D3D" w:rsidP="00EA3D3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Глава муниципального   образования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D3D" w:rsidRPr="00EA3D3D" w:rsidRDefault="00EA3D3D" w:rsidP="00EA3D3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A3D3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А.Б. Макунин</w:t>
            </w:r>
          </w:p>
        </w:tc>
      </w:tr>
    </w:tbl>
    <w:p w:rsidR="00EA3D3D" w:rsidRDefault="00EA3D3D" w:rsidP="00EA3D3D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C3187" w:rsidRPr="00EA3D3D" w:rsidRDefault="00FC3187" w:rsidP="00EA3D3D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51CB1" w:rsidRPr="00451CB1" w:rsidRDefault="00EA3D3D" w:rsidP="00EA3D3D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3D3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Разослано:</w:t>
      </w:r>
      <w:r w:rsidRPr="00EA3D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EA3D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прокурору, в дело</w:t>
      </w:r>
    </w:p>
    <w:p w:rsidR="00C940A1" w:rsidRDefault="00C940A1"/>
    <w:sectPr w:rsidR="00C940A1" w:rsidSect="00C9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4D8"/>
    <w:multiLevelType w:val="hybridMultilevel"/>
    <w:tmpl w:val="6CA6799E"/>
    <w:lvl w:ilvl="0" w:tplc="E1A07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CB1"/>
    <w:rsid w:val="001C455F"/>
    <w:rsid w:val="00224C79"/>
    <w:rsid w:val="00451CB1"/>
    <w:rsid w:val="007F0A52"/>
    <w:rsid w:val="009E0304"/>
    <w:rsid w:val="00A63A25"/>
    <w:rsid w:val="00C940A1"/>
    <w:rsid w:val="00D7583C"/>
    <w:rsid w:val="00E92A25"/>
    <w:rsid w:val="00EA3D3D"/>
    <w:rsid w:val="00EA4611"/>
    <w:rsid w:val="00FC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A1"/>
  </w:style>
  <w:style w:type="paragraph" w:styleId="3">
    <w:name w:val="heading 3"/>
    <w:basedOn w:val="a"/>
    <w:link w:val="30"/>
    <w:uiPriority w:val="9"/>
    <w:qFormat/>
    <w:rsid w:val="00451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2017-11-27T09:53:00Z</cp:lastPrinted>
  <dcterms:created xsi:type="dcterms:W3CDTF">2017-11-27T04:59:00Z</dcterms:created>
  <dcterms:modified xsi:type="dcterms:W3CDTF">2017-11-27T09:53:00Z</dcterms:modified>
</cp:coreProperties>
</file>