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E1" w:rsidRPr="00B460E1" w:rsidRDefault="00B460E1" w:rsidP="00B460E1">
      <w:pPr>
        <w:pStyle w:val="a3"/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460E1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депутатов   </w:t>
      </w:r>
    </w:p>
    <w:p w:rsidR="00B460E1" w:rsidRPr="00B460E1" w:rsidRDefault="00B460E1" w:rsidP="00B460E1">
      <w:pPr>
        <w:pStyle w:val="a3"/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60E1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B460E1" w:rsidRPr="00B460E1" w:rsidRDefault="00B460E1" w:rsidP="00B460E1">
      <w:pPr>
        <w:pStyle w:val="a3"/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60E1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Хортицкий сельсовет</w:t>
      </w:r>
    </w:p>
    <w:p w:rsidR="00B460E1" w:rsidRPr="00B460E1" w:rsidRDefault="00B460E1" w:rsidP="00B460E1">
      <w:pPr>
        <w:pStyle w:val="a3"/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60E1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Александровского района</w:t>
      </w:r>
    </w:p>
    <w:p w:rsidR="00B460E1" w:rsidRPr="00B460E1" w:rsidRDefault="00B460E1" w:rsidP="00B460E1">
      <w:pPr>
        <w:pStyle w:val="a3"/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60E1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Оренбургской области</w:t>
      </w:r>
    </w:p>
    <w:p w:rsidR="00B460E1" w:rsidRPr="00B460E1" w:rsidRDefault="00B460E1" w:rsidP="00B460E1">
      <w:pPr>
        <w:pStyle w:val="a3"/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0E1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третьего  созыва</w:t>
      </w:r>
    </w:p>
    <w:p w:rsidR="00B460E1" w:rsidRPr="00B460E1" w:rsidRDefault="00B460E1" w:rsidP="00B460E1">
      <w:pPr>
        <w:pStyle w:val="a3"/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0E1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</w:p>
    <w:p w:rsidR="00B460E1" w:rsidRPr="00B460E1" w:rsidRDefault="00B460E1" w:rsidP="00B460E1">
      <w:pPr>
        <w:pStyle w:val="a3"/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60E1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РЕШЕНИЕ </w:t>
      </w:r>
    </w:p>
    <w:p w:rsidR="00B460E1" w:rsidRPr="00B460E1" w:rsidRDefault="00B460E1" w:rsidP="00B460E1">
      <w:pPr>
        <w:pStyle w:val="a3"/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60E1" w:rsidRPr="00B460E1" w:rsidRDefault="00B460E1" w:rsidP="00B460E1">
      <w:pPr>
        <w:pStyle w:val="a3"/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60E1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от  30.07.2018  № 102</w:t>
      </w:r>
    </w:p>
    <w:p w:rsidR="00B460E1" w:rsidRPr="00B460E1" w:rsidRDefault="00B460E1" w:rsidP="00B460E1">
      <w:pPr>
        <w:pStyle w:val="a3"/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60E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60E1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B460E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проведения </w:t>
      </w:r>
    </w:p>
    <w:p w:rsidR="00B460E1" w:rsidRPr="00B460E1" w:rsidRDefault="00B460E1" w:rsidP="00B460E1">
      <w:pPr>
        <w:pStyle w:val="a3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B460E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по отбору кандидатур </w:t>
      </w:r>
      <w:proofErr w:type="gramStart"/>
      <w:r w:rsidRPr="00B460E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B460E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60E1" w:rsidRPr="00B460E1" w:rsidRDefault="00B460E1" w:rsidP="00B460E1">
      <w:pPr>
        <w:pStyle w:val="a3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B460E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 главы </w:t>
      </w:r>
      <w:proofErr w:type="gramStart"/>
      <w:r w:rsidRPr="00B460E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B460E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60E1" w:rsidRPr="00B460E1" w:rsidRDefault="00B460E1" w:rsidP="00B460E1">
      <w:pPr>
        <w:pStyle w:val="a3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B460E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Хортицкий сельсовет </w:t>
      </w:r>
    </w:p>
    <w:p w:rsidR="00B460E1" w:rsidRPr="00B460E1" w:rsidRDefault="00B460E1" w:rsidP="00B460E1">
      <w:pPr>
        <w:pStyle w:val="a3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B460E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и избрания главы муниципального</w:t>
      </w:r>
    </w:p>
    <w:p w:rsidR="00B460E1" w:rsidRPr="00B460E1" w:rsidRDefault="00B460E1" w:rsidP="00B460E1">
      <w:pPr>
        <w:pStyle w:val="a3"/>
        <w:rPr>
          <w:color w:val="000000" w:themeColor="text1"/>
        </w:rPr>
      </w:pPr>
      <w:r w:rsidRPr="00B460E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Хортицкий сельсовет</w:t>
      </w:r>
      <w:r w:rsidRPr="00B460E1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B460E1" w:rsidRPr="00B460E1" w:rsidRDefault="00B460E1" w:rsidP="00B460E1">
      <w:pPr>
        <w:pStyle w:val="a3"/>
        <w:rPr>
          <w:color w:val="000000" w:themeColor="text1"/>
        </w:rPr>
      </w:pPr>
    </w:p>
    <w:p w:rsidR="00B460E1" w:rsidRPr="00B460E1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6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4" w:history="1">
        <w:r w:rsidRPr="00B460E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статей 12</w:t>
        </w:r>
      </w:hyperlink>
      <w:r w:rsidRPr="00B46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history="1">
        <w:r w:rsidRPr="00B460E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132</w:t>
        </w:r>
      </w:hyperlink>
      <w:r w:rsidRPr="00B46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Конституции Российской Федерации, </w:t>
      </w:r>
      <w:hyperlink r:id="rId6" w:history="1">
        <w:r w:rsidRPr="00B460E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части 2.1 статьи 36</w:t>
        </w:r>
      </w:hyperlink>
      <w:r w:rsidRPr="00B46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7" w:history="1">
        <w:r w:rsidRPr="00B460E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части 3 статьи 16</w:t>
        </w:r>
      </w:hyperlink>
      <w:r w:rsidRPr="00B46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Оренбургской области от 21 февраля 1996 года "Об организации местного самоуправления в Оренбургской области", руководствуясь статьей </w:t>
      </w:r>
      <w:hyperlink r:id="rId8" w:history="1">
        <w:r w:rsidRPr="00B460E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B46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Хортицкий сельсовет Александровского района Оренбургской</w:t>
      </w:r>
      <w:proofErr w:type="gramEnd"/>
      <w:r w:rsidRPr="00B46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  Совет депутатов решил:</w:t>
      </w:r>
    </w:p>
    <w:p w:rsidR="00B460E1" w:rsidRPr="00B460E1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B460E1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Порядок проведения конкурса по отбору кандидатур на должность главы муниципального образования Хортицкий сельсовет  и избрания главы муниципального образования Хортицкий сельсовет  согласно приложению.</w:t>
      </w:r>
    </w:p>
    <w:p w:rsidR="00B460E1" w:rsidRPr="00B460E1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"/>
      <w:bookmarkEnd w:id="0"/>
      <w:r w:rsidRPr="00B460E1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утратившими силу и снять с контроля решения  Совета депутатов муниципального образования Хортицкий сельсовет:</w:t>
      </w:r>
    </w:p>
    <w:p w:rsidR="00B460E1" w:rsidRPr="00B460E1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1"/>
      <w:bookmarkEnd w:id="1"/>
      <w:r w:rsidRPr="00B460E1">
        <w:rPr>
          <w:rFonts w:ascii="Times New Roman" w:hAnsi="Times New Roman" w:cs="Times New Roman"/>
          <w:color w:val="000000" w:themeColor="text1"/>
          <w:sz w:val="28"/>
          <w:szCs w:val="28"/>
        </w:rPr>
        <w:t>1) от 30.04.2015 г. №149 «Об утверждении  Положения      «О порядке проведения  конкурса  по отбору  кандидатур на      должность      главы     муниципального образования      Хортицкий сельсовет Александровского     района    Оренбургской области»</w:t>
      </w:r>
    </w:p>
    <w:p w:rsidR="00B460E1" w:rsidRPr="00B460E1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0E1">
        <w:rPr>
          <w:rFonts w:ascii="Times New Roman" w:hAnsi="Times New Roman" w:cs="Times New Roman"/>
          <w:color w:val="000000" w:themeColor="text1"/>
          <w:sz w:val="28"/>
          <w:szCs w:val="28"/>
        </w:rPr>
        <w:t>2) от 10.09.2015  №161 «О внесении    изменений  в    решение Совета депутатов    муниципального      образования Хортицкий  сельсовет от 30.04.2015 г. №149 «Об утверждении  Положения      «О порядке проведения  конкурса  по отбору  кандидатур на    должность      главы     муниципального образования      Хортицкий             сельсовет Александровского     района    Оренбургской области»</w:t>
      </w:r>
    </w:p>
    <w:p w:rsidR="00B460E1" w:rsidRPr="00B460E1" w:rsidRDefault="00B460E1" w:rsidP="00B460E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0E1">
        <w:rPr>
          <w:rFonts w:ascii="Times New Roman" w:hAnsi="Times New Roman" w:cs="Times New Roman"/>
          <w:color w:val="000000" w:themeColor="text1"/>
          <w:sz w:val="28"/>
          <w:szCs w:val="28"/>
        </w:rPr>
        <w:t>3) от 22 сентября  2015 года № 3  «</w:t>
      </w:r>
      <w:r w:rsidRPr="00B4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назначении конкурса по отбору </w:t>
      </w:r>
    </w:p>
    <w:p w:rsidR="00B460E1" w:rsidRPr="00B460E1" w:rsidRDefault="00B460E1" w:rsidP="00B460E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кандидатур  на  должность  главы муниципального образования Хортицкий                     сельсовет</w:t>
      </w:r>
      <w:r w:rsidRPr="00B46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Александровского    района  Оренбургской   области</w:t>
      </w:r>
      <w:r w:rsidRPr="00B460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460E1" w:rsidRPr="00B460E1" w:rsidRDefault="00B460E1" w:rsidP="00B460E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0E1" w:rsidRPr="00B460E1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3"/>
      <w:bookmarkEnd w:id="2"/>
      <w:r w:rsidRPr="00B460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proofErr w:type="gramStart"/>
      <w:r w:rsidRPr="00B460E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46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</w:t>
      </w:r>
      <w:bookmarkStart w:id="4" w:name="sub_4"/>
      <w:bookmarkEnd w:id="3"/>
      <w:r w:rsidRPr="00B460E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B460E1" w:rsidRPr="00B460E1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Решение вступает в силу после его  подписания и подлежит обнародованию.  </w:t>
      </w:r>
      <w:bookmarkEnd w:id="4"/>
      <w:r w:rsidRPr="00B46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460E1" w:rsidRPr="00B460E1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0E1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0E1" w:rsidRDefault="00B460E1" w:rsidP="00B46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 депутатов                           И.Н.Назарова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460E1" w:rsidRDefault="00B460E1" w:rsidP="00B46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0E1" w:rsidRDefault="00B460E1" w:rsidP="00B460E1">
      <w:pPr>
        <w:pStyle w:val="a3"/>
        <w:jc w:val="both"/>
        <w:rPr>
          <w:rStyle w:val="a4"/>
        </w:rPr>
      </w:pPr>
    </w:p>
    <w:p w:rsidR="00B460E1" w:rsidRDefault="00B460E1" w:rsidP="00B460E1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p w:rsidR="00B460E1" w:rsidRDefault="00B460E1" w:rsidP="00B460E1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p w:rsidR="008429B1" w:rsidRDefault="008429B1"/>
    <w:p w:rsidR="008A52D9" w:rsidRDefault="008A52D9"/>
    <w:p w:rsidR="008A52D9" w:rsidRDefault="008A52D9"/>
    <w:p w:rsidR="008A52D9" w:rsidRDefault="008A52D9"/>
    <w:p w:rsidR="008A52D9" w:rsidRDefault="008A52D9"/>
    <w:p w:rsidR="008A52D9" w:rsidRDefault="008A52D9"/>
    <w:p w:rsidR="008A52D9" w:rsidRDefault="008A52D9"/>
    <w:p w:rsidR="008A52D9" w:rsidRDefault="008A52D9"/>
    <w:p w:rsidR="008A52D9" w:rsidRDefault="008A52D9"/>
    <w:p w:rsidR="008A52D9" w:rsidRDefault="008A52D9"/>
    <w:p w:rsidR="008A52D9" w:rsidRDefault="008A52D9"/>
    <w:p w:rsidR="008A52D9" w:rsidRDefault="008A52D9"/>
    <w:p w:rsidR="008A52D9" w:rsidRDefault="008A52D9"/>
    <w:p w:rsidR="008A52D9" w:rsidRDefault="008A52D9"/>
    <w:p w:rsidR="008A52D9" w:rsidRDefault="008A52D9"/>
    <w:p w:rsidR="008A52D9" w:rsidRDefault="008A52D9"/>
    <w:p w:rsidR="008A52D9" w:rsidRDefault="008A52D9"/>
    <w:p w:rsidR="008A52D9" w:rsidRDefault="008A52D9"/>
    <w:p w:rsidR="008A52D9" w:rsidRDefault="008A52D9"/>
    <w:p w:rsidR="008A52D9" w:rsidRDefault="008A52D9"/>
    <w:p w:rsidR="008A52D9" w:rsidRDefault="008A52D9"/>
    <w:p w:rsidR="00552807" w:rsidRDefault="00552807"/>
    <w:p w:rsidR="008A52D9" w:rsidRDefault="008A52D9"/>
    <w:p w:rsidR="00072D7C" w:rsidRDefault="00072D7C" w:rsidP="00072D7C">
      <w:pPr>
        <w:pStyle w:val="a3"/>
        <w:ind w:left="5664" w:hanging="135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16236F" w:rsidRDefault="0016236F" w:rsidP="00072D7C">
      <w:pPr>
        <w:pStyle w:val="a3"/>
        <w:ind w:left="5664" w:hanging="135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hyperlink r:id="rId9" w:anchor="sub_0" w:history="1">
        <w:r w:rsidR="008A52D9" w:rsidRPr="00072D7C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решению</w:t>
        </w:r>
      </w:hyperlink>
      <w:r>
        <w:t xml:space="preserve"> </w:t>
      </w:r>
      <w:r w:rsidR="00072D7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</w:p>
    <w:p w:rsidR="00072D7C" w:rsidRDefault="0016236F" w:rsidP="0016236F">
      <w:pPr>
        <w:pStyle w:val="a3"/>
        <w:ind w:left="552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Хортицкий сельсовет</w:t>
      </w:r>
    </w:p>
    <w:p w:rsidR="008A52D9" w:rsidRPr="00072D7C" w:rsidRDefault="00072D7C" w:rsidP="00072D7C">
      <w:pPr>
        <w:pStyle w:val="a3"/>
        <w:ind w:left="5664" w:hanging="135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от  30.07.2018 № 102</w:t>
      </w:r>
    </w:p>
    <w:p w:rsidR="008A52D9" w:rsidRPr="00072D7C" w:rsidRDefault="008A52D9" w:rsidP="008A52D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2D9" w:rsidRPr="00072D7C" w:rsidRDefault="008A52D9" w:rsidP="00072D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7C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072D7C">
        <w:rPr>
          <w:rFonts w:ascii="Times New Roman" w:hAnsi="Times New Roman" w:cs="Times New Roman"/>
          <w:b/>
          <w:sz w:val="28"/>
          <w:szCs w:val="28"/>
        </w:rPr>
        <w:br/>
        <w:t>проведения конкурса по отбору кандидатур на должность главы муниципального образования Хортицкий сельсовет  и избрания главы муниципального образования Хортицкий сельсовет</w:t>
      </w:r>
    </w:p>
    <w:p w:rsidR="008A52D9" w:rsidRPr="00072D7C" w:rsidRDefault="008A52D9" w:rsidP="00072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01"/>
      <w:r w:rsidRPr="00072D7C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"/>
      <w:bookmarkEnd w:id="5"/>
      <w:r w:rsidRPr="007F11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Порядком проведения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</w:t>
      </w:r>
      <w:r w:rsidRPr="007F1167">
        <w:rPr>
          <w:rFonts w:ascii="Times New Roman" w:hAnsi="Times New Roman" w:cs="Times New Roman"/>
          <w:sz w:val="28"/>
          <w:szCs w:val="28"/>
        </w:rPr>
        <w:t xml:space="preserve"> (далее - Порядок) в соответствии со </w:t>
      </w:r>
      <w:hyperlink r:id="rId10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11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21 февраля 1996 года "Об организации местного самоуправления в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Оренбургской области", </w:t>
      </w:r>
      <w:hyperlink r:id="rId12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Оренбургской области определяются процедура и условия проведения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</w:t>
      </w:r>
      <w:r w:rsidRPr="007F1167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8A52D9" w:rsidRPr="007F1167" w:rsidRDefault="008A52D9" w:rsidP="00072D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1102"/>
      <w:bookmarkEnd w:id="6"/>
      <w:r w:rsidRPr="007F1167">
        <w:rPr>
          <w:rFonts w:ascii="Times New Roman" w:hAnsi="Times New Roman" w:cs="Times New Roman"/>
          <w:sz w:val="28"/>
          <w:szCs w:val="28"/>
        </w:rPr>
        <w:t>2. Конкурс проводится в случаях:</w:t>
      </w:r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21"/>
      <w:bookmarkEnd w:id="7"/>
      <w:r w:rsidRPr="007F1167">
        <w:rPr>
          <w:rFonts w:ascii="Times New Roman" w:hAnsi="Times New Roman" w:cs="Times New Roman"/>
          <w:sz w:val="28"/>
          <w:szCs w:val="28"/>
        </w:rPr>
        <w:t xml:space="preserve">1) истечения срока полномочий главы муниципального образования </w:t>
      </w:r>
      <w:r w:rsidR="00717A9E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22"/>
      <w:bookmarkEnd w:id="8"/>
      <w:r w:rsidRPr="007F1167">
        <w:rPr>
          <w:rFonts w:ascii="Times New Roman" w:hAnsi="Times New Roman" w:cs="Times New Roman"/>
          <w:sz w:val="28"/>
          <w:szCs w:val="28"/>
        </w:rPr>
        <w:t xml:space="preserve">2) досрочного прекращения полномочий главы муниципального образования </w:t>
      </w:r>
      <w:r w:rsidR="0016236F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23"/>
      <w:bookmarkEnd w:id="9"/>
      <w:r w:rsidRPr="007F1167">
        <w:rPr>
          <w:rFonts w:ascii="Times New Roman" w:hAnsi="Times New Roman" w:cs="Times New Roman"/>
          <w:sz w:val="28"/>
          <w:szCs w:val="28"/>
        </w:rPr>
        <w:t xml:space="preserve">3) признания конкурса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24"/>
      <w:bookmarkEnd w:id="10"/>
      <w:r w:rsidRPr="007F1167">
        <w:rPr>
          <w:rFonts w:ascii="Times New Roman" w:hAnsi="Times New Roman" w:cs="Times New Roman"/>
          <w:sz w:val="28"/>
          <w:szCs w:val="28"/>
        </w:rPr>
        <w:t xml:space="preserve">4) отмены решения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об избрании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либо признания его утратившим силу;</w:t>
      </w:r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25"/>
      <w:bookmarkEnd w:id="11"/>
      <w:r w:rsidRPr="007F1167">
        <w:rPr>
          <w:rFonts w:ascii="Times New Roman" w:hAnsi="Times New Roman" w:cs="Times New Roman"/>
          <w:sz w:val="28"/>
          <w:szCs w:val="28"/>
        </w:rPr>
        <w:t xml:space="preserve">5) если ни один из кандидатов, представленных конкурсной комиссией по проведению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 по результатам конкурса, не будет избран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депутатов;</w:t>
      </w:r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26"/>
      <w:bookmarkEnd w:id="12"/>
      <w:r w:rsidRPr="007F1167">
        <w:rPr>
          <w:rFonts w:ascii="Times New Roman" w:hAnsi="Times New Roman" w:cs="Times New Roman"/>
          <w:sz w:val="28"/>
          <w:szCs w:val="28"/>
        </w:rPr>
        <w:t xml:space="preserve">6) если кандидат, избранный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депутатов) копию приказа (иного документа) об освобождении его от обязанностей, несовместимых со статусом главы муниципального образования </w:t>
      </w:r>
      <w:r w:rsidR="00072D7C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Pr="007F1167">
        <w:rPr>
          <w:rFonts w:ascii="Times New Roman" w:hAnsi="Times New Roman" w:cs="Times New Roman"/>
          <w:sz w:val="28"/>
          <w:szCs w:val="28"/>
        </w:rPr>
        <w:t>, либо копию документа, удостоверяющего подачу в установленный срок заявления об освобождении от указанных обязанностей.</w:t>
      </w:r>
    </w:p>
    <w:p w:rsidR="008A52D9" w:rsidRPr="007F1167" w:rsidRDefault="008A52D9" w:rsidP="00072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1103"/>
      <w:bookmarkEnd w:id="13"/>
      <w:r w:rsidRPr="007F1167">
        <w:rPr>
          <w:rFonts w:ascii="Times New Roman" w:hAnsi="Times New Roman" w:cs="Times New Roman"/>
          <w:sz w:val="28"/>
          <w:szCs w:val="28"/>
        </w:rPr>
        <w:t>3. Проведение конкурса включает в себя:</w:t>
      </w:r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31"/>
      <w:bookmarkEnd w:id="14"/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1) 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 о начале процедуры формирования конкурсной комиссии;</w:t>
      </w:r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32"/>
      <w:bookmarkEnd w:id="15"/>
      <w:r w:rsidRPr="007F1167">
        <w:rPr>
          <w:rFonts w:ascii="Times New Roman" w:hAnsi="Times New Roman" w:cs="Times New Roman"/>
          <w:sz w:val="28"/>
          <w:szCs w:val="28"/>
        </w:rPr>
        <w:t xml:space="preserve">2)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главы Александровского  района  </w:t>
      </w:r>
      <w:r w:rsidRPr="007F1167">
        <w:rPr>
          <w:rFonts w:ascii="Times New Roman" w:hAnsi="Times New Roman" w:cs="Times New Roman"/>
          <w:sz w:val="28"/>
          <w:szCs w:val="28"/>
        </w:rPr>
        <w:t>о начале процедуры формирования конкурсной комиссии;</w:t>
      </w:r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33"/>
      <w:bookmarkEnd w:id="16"/>
      <w:r w:rsidRPr="007F1167">
        <w:rPr>
          <w:rFonts w:ascii="Times New Roman" w:hAnsi="Times New Roman" w:cs="Times New Roman"/>
          <w:sz w:val="28"/>
          <w:szCs w:val="28"/>
        </w:rPr>
        <w:t>3) формирование конкурсной комиссии;</w:t>
      </w:r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34"/>
      <w:bookmarkEnd w:id="17"/>
      <w:r w:rsidRPr="007F1167">
        <w:rPr>
          <w:rFonts w:ascii="Times New Roman" w:hAnsi="Times New Roman" w:cs="Times New Roman"/>
          <w:sz w:val="28"/>
          <w:szCs w:val="28"/>
        </w:rPr>
        <w:t xml:space="preserve">4) 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 о проведении конкурса и его официальное опубликование с объявлением о проведении конкурса;</w:t>
      </w:r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35"/>
      <w:bookmarkEnd w:id="18"/>
      <w:r w:rsidRPr="007F1167">
        <w:rPr>
          <w:rFonts w:ascii="Times New Roman" w:hAnsi="Times New Roman" w:cs="Times New Roman"/>
          <w:sz w:val="28"/>
          <w:szCs w:val="28"/>
        </w:rPr>
        <w:t>5) отбор кандидатур конкурсной комиссией;</w:t>
      </w:r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36"/>
      <w:bookmarkEnd w:id="19"/>
      <w:r w:rsidRPr="007F1167">
        <w:rPr>
          <w:rFonts w:ascii="Times New Roman" w:hAnsi="Times New Roman" w:cs="Times New Roman"/>
          <w:sz w:val="28"/>
          <w:szCs w:val="28"/>
        </w:rPr>
        <w:t>6) принятие конкурсной комиссией решения по результатам конкурса;</w:t>
      </w:r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37"/>
      <w:bookmarkEnd w:id="20"/>
      <w:r w:rsidRPr="007F1167">
        <w:rPr>
          <w:rFonts w:ascii="Times New Roman" w:hAnsi="Times New Roman" w:cs="Times New Roman"/>
          <w:sz w:val="28"/>
          <w:szCs w:val="28"/>
        </w:rPr>
        <w:t xml:space="preserve">7) представление конкурсной комиссией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не менее двух кандидатов для избрания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38"/>
      <w:bookmarkEnd w:id="21"/>
      <w:r w:rsidRPr="007F1167">
        <w:rPr>
          <w:rFonts w:ascii="Times New Roman" w:hAnsi="Times New Roman" w:cs="Times New Roman"/>
          <w:sz w:val="28"/>
          <w:szCs w:val="28"/>
        </w:rPr>
        <w:t xml:space="preserve">8) 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об избрании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04"/>
      <w:bookmarkEnd w:id="22"/>
      <w:r w:rsidRPr="007F1167">
        <w:rPr>
          <w:rFonts w:ascii="Times New Roman" w:hAnsi="Times New Roman" w:cs="Times New Roman"/>
          <w:sz w:val="28"/>
          <w:szCs w:val="28"/>
        </w:rPr>
        <w:t xml:space="preserve">4. Решение о проведении конкурса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депутатов:</w:t>
      </w:r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41"/>
      <w:bookmarkEnd w:id="23"/>
      <w:r w:rsidRPr="007F1167">
        <w:rPr>
          <w:rFonts w:ascii="Times New Roman" w:hAnsi="Times New Roman" w:cs="Times New Roman"/>
          <w:sz w:val="28"/>
          <w:szCs w:val="28"/>
        </w:rPr>
        <w:t xml:space="preserve">1) не позднее, чем за 60 календарных дней до истечения предусмотренного </w:t>
      </w:r>
      <w:hyperlink r:id="rId13" w:history="1">
        <w:r w:rsidRPr="00072D7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Оренбургской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области срока полномочий главы муниципального образования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</w:t>
      </w:r>
      <w:r w:rsidR="00072D7C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42"/>
      <w:bookmarkEnd w:id="24"/>
      <w:r w:rsidRPr="007F1167">
        <w:rPr>
          <w:rFonts w:ascii="Times New Roman" w:hAnsi="Times New Roman" w:cs="Times New Roman"/>
          <w:sz w:val="28"/>
          <w:szCs w:val="28"/>
        </w:rPr>
        <w:t xml:space="preserve">2) в случае досрочного прекращения полномочий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- не позднее чем через 3 месяца со дня такого прекращения полномочий;</w:t>
      </w:r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43"/>
      <w:bookmarkEnd w:id="25"/>
      <w:r w:rsidRPr="007F1167">
        <w:rPr>
          <w:rFonts w:ascii="Times New Roman" w:hAnsi="Times New Roman" w:cs="Times New Roman"/>
          <w:sz w:val="28"/>
          <w:szCs w:val="28"/>
        </w:rPr>
        <w:t xml:space="preserve">3) в случае отмены решения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об избрании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либо признания его утратившим силу - не позднее, чем через 3 месяца со дня вступления в силу такого решения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депутатов;</w:t>
      </w:r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44"/>
      <w:bookmarkEnd w:id="26"/>
      <w:r w:rsidRPr="007F1167">
        <w:rPr>
          <w:rFonts w:ascii="Times New Roman" w:hAnsi="Times New Roman" w:cs="Times New Roman"/>
          <w:sz w:val="28"/>
          <w:szCs w:val="28"/>
        </w:rPr>
        <w:t xml:space="preserve">4) в случае признания ранее проведенного конкурса несостоявшимся, а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если ни один из кандидатов, представленных конкурсной комиссией по результатам конкурса, не избран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- не позднее 10 календарных дней со дня такого признания;</w:t>
      </w:r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45"/>
      <w:bookmarkEnd w:id="27"/>
      <w:r w:rsidRPr="007F1167">
        <w:rPr>
          <w:rFonts w:ascii="Times New Roman" w:hAnsi="Times New Roman" w:cs="Times New Roman"/>
          <w:sz w:val="28"/>
          <w:szCs w:val="28"/>
        </w:rPr>
        <w:t xml:space="preserve">5) в случае если полномочия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прекращены досрочно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об удалении его в отставку, и он обжалует в судебном порядке указанное решение - не ранее дня вступления решения суда в законную силу;</w:t>
      </w:r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46"/>
      <w:bookmarkEnd w:id="28"/>
      <w:r w:rsidRPr="007F1167">
        <w:rPr>
          <w:rFonts w:ascii="Times New Roman" w:hAnsi="Times New Roman" w:cs="Times New Roman"/>
          <w:sz w:val="28"/>
          <w:szCs w:val="28"/>
        </w:rPr>
        <w:t xml:space="preserve">6) в случае если кандидат, избранный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копию документа об освобождении его от обязанностей, несовместимых со статусом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(копию документа, удостоверяющего подачу заявления об освобождении от указанных обязанностей) - не позднее 10 календарных дней со дня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 об отмене решения об избрании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05"/>
      <w:bookmarkEnd w:id="29"/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5. Решение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 проведении конкурса подлежит опубликованию не позднее, чем за 20 календарных дней до дня проведения конкурса.</w:t>
      </w:r>
    </w:p>
    <w:p w:rsidR="008A52D9" w:rsidRPr="007F1167" w:rsidRDefault="008A52D9" w:rsidP="00072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06"/>
      <w:bookmarkEnd w:id="30"/>
      <w:r w:rsidRPr="007F1167">
        <w:rPr>
          <w:rFonts w:ascii="Times New Roman" w:hAnsi="Times New Roman" w:cs="Times New Roman"/>
          <w:sz w:val="28"/>
          <w:szCs w:val="28"/>
        </w:rPr>
        <w:t xml:space="preserve">6. В решении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 проведении конкурса определяются: условия проведения конкурса, дата, время, место его проведения, а также сроки, время, место приема документов, указанных </w:t>
      </w:r>
      <w:r w:rsidRPr="003949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anchor="sub_103" w:history="1">
        <w:r w:rsidRPr="00394973">
          <w:rPr>
            <w:rStyle w:val="a5"/>
            <w:rFonts w:ascii="Times New Roman" w:hAnsi="Times New Roman" w:cs="Times New Roman"/>
            <w:sz w:val="28"/>
            <w:szCs w:val="28"/>
          </w:rPr>
          <w:t>главе 3</w:t>
        </w:r>
      </w:hyperlink>
      <w:r w:rsidRPr="0039497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F116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bookmarkEnd w:id="31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Установленный решением о проведении конкурса срок приема документов не может быть менее 10 календарных дней.</w:t>
      </w:r>
    </w:p>
    <w:p w:rsidR="0016236F" w:rsidRDefault="008A52D9" w:rsidP="00072D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sub_102"/>
      <w:r w:rsidRPr="007F1167">
        <w:rPr>
          <w:rFonts w:ascii="Times New Roman" w:hAnsi="Times New Roman" w:cs="Times New Roman"/>
          <w:sz w:val="28"/>
          <w:szCs w:val="28"/>
        </w:rPr>
        <w:t xml:space="preserve">Глава 2. Формирование, полномочия и порядок работы </w:t>
      </w:r>
    </w:p>
    <w:p w:rsidR="008A52D9" w:rsidRPr="007F1167" w:rsidRDefault="008A52D9" w:rsidP="00072D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201"/>
      <w:bookmarkEnd w:id="32"/>
      <w:r w:rsidRPr="007F1167">
        <w:rPr>
          <w:rFonts w:ascii="Times New Roman" w:hAnsi="Times New Roman" w:cs="Times New Roman"/>
          <w:sz w:val="28"/>
          <w:szCs w:val="28"/>
        </w:rPr>
        <w:t>1. Конкурс организуется и проводится конкурсной комиссией.</w:t>
      </w:r>
    </w:p>
    <w:p w:rsidR="008A52D9" w:rsidRPr="00394973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202"/>
      <w:bookmarkEnd w:id="33"/>
      <w:r w:rsidRPr="007F1167">
        <w:rPr>
          <w:rFonts w:ascii="Times New Roman" w:hAnsi="Times New Roman" w:cs="Times New Roman"/>
          <w:sz w:val="28"/>
          <w:szCs w:val="28"/>
        </w:rPr>
        <w:t xml:space="preserve">2. Общее число членов конкурсной комиссии составляет </w:t>
      </w:r>
      <w:r w:rsidRPr="00394973">
        <w:rPr>
          <w:rFonts w:ascii="Times New Roman" w:hAnsi="Times New Roman" w:cs="Times New Roman"/>
          <w:sz w:val="28"/>
          <w:szCs w:val="28"/>
        </w:rPr>
        <w:t>6 человек.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203"/>
      <w:bookmarkEnd w:id="34"/>
      <w:r w:rsidRPr="007F1167">
        <w:rPr>
          <w:rFonts w:ascii="Times New Roman" w:hAnsi="Times New Roman" w:cs="Times New Roman"/>
          <w:sz w:val="28"/>
          <w:szCs w:val="28"/>
        </w:rPr>
        <w:t xml:space="preserve">3. 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депутатов, а другая половина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1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Александровского района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204"/>
      <w:bookmarkEnd w:id="35"/>
      <w:r w:rsidRPr="007F1167">
        <w:rPr>
          <w:rFonts w:ascii="Times New Roman" w:hAnsi="Times New Roman" w:cs="Times New Roman"/>
          <w:sz w:val="28"/>
          <w:szCs w:val="28"/>
        </w:rPr>
        <w:t xml:space="preserve">4. Конкурсная комиссия считается сформированной со дня назначения органами, указанными в </w:t>
      </w:r>
      <w:hyperlink r:id="rId15" w:anchor="sub_1203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части 3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настоящей главы, всех ее членов и действует до дня вступления в должность вновь избранного главы муниципального образования </w:t>
      </w:r>
      <w:r w:rsidR="00EB1BCC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</w:p>
    <w:bookmarkEnd w:id="36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Члены конкурсной комиссии осуществляют свою работу на непостоянной неоплачиваемой основе.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05"/>
      <w:r w:rsidRPr="007F1167">
        <w:rPr>
          <w:rFonts w:ascii="Times New Roman" w:hAnsi="Times New Roman" w:cs="Times New Roman"/>
          <w:sz w:val="28"/>
          <w:szCs w:val="28"/>
        </w:rPr>
        <w:t xml:space="preserve">5. Не могут осуществлять полномочия членов конкурсной комиссии лица, участвующие в конкурсе и (или) находящиеся в отношениях близкого родства или свойства (родители, супруги, дети, братья, сестры, а также братья, сестры, родители, дети супругов и супруги детей) с гражданами, подавшими заявление на участие в конкурсе, а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если между членом конкурсной комиссии и указанными гражданами имеется конфликт интересов.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06"/>
      <w:bookmarkEnd w:id="37"/>
      <w:r w:rsidRPr="007F1167">
        <w:rPr>
          <w:rFonts w:ascii="Times New Roman" w:hAnsi="Times New Roman" w:cs="Times New Roman"/>
          <w:sz w:val="28"/>
          <w:szCs w:val="28"/>
        </w:rPr>
        <w:t>6. Член конкурсной комиссии может быть выведен из состава конкурсной комиссии (в том числе на основании собственного заявления) по решению органа, его назначившего, с одновременным назначением нового члена конкурсной комиссии взамен выбывшего.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207"/>
      <w:bookmarkEnd w:id="38"/>
      <w:r w:rsidRPr="007F116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принимает решение о начале процедуры формирования конк</w:t>
      </w:r>
      <w:r>
        <w:rPr>
          <w:rFonts w:ascii="Times New Roman" w:hAnsi="Times New Roman" w:cs="Times New Roman"/>
          <w:sz w:val="28"/>
          <w:szCs w:val="28"/>
        </w:rPr>
        <w:t xml:space="preserve">урсной комиссии и о назначении  трех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ее членов: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271"/>
      <w:bookmarkEnd w:id="39"/>
      <w:r w:rsidRPr="007F1167">
        <w:rPr>
          <w:rFonts w:ascii="Times New Roman" w:hAnsi="Times New Roman" w:cs="Times New Roman"/>
          <w:sz w:val="28"/>
          <w:szCs w:val="28"/>
        </w:rPr>
        <w:t xml:space="preserve">1) в случае наступления события, указанного в </w:t>
      </w:r>
      <w:hyperlink r:id="rId16" w:anchor="sub_1121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пункте 1 части 2 главы 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настоящего Порядка - за 80 дней до наступления события;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272"/>
      <w:bookmarkEnd w:id="40"/>
      <w:r w:rsidRPr="007F1167">
        <w:rPr>
          <w:rFonts w:ascii="Times New Roman" w:hAnsi="Times New Roman" w:cs="Times New Roman"/>
          <w:sz w:val="28"/>
          <w:szCs w:val="28"/>
        </w:rPr>
        <w:t xml:space="preserve">2) в случае наступления события, указанного в </w:t>
      </w:r>
      <w:hyperlink r:id="rId17" w:anchor="sub_1122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пункте 2 части 2 главы 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настоящего Порядка - на ближайшем очередном, после наступления события, заседании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депутатов;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273"/>
      <w:bookmarkEnd w:id="41"/>
      <w:r w:rsidRPr="007F1167">
        <w:rPr>
          <w:rFonts w:ascii="Times New Roman" w:hAnsi="Times New Roman" w:cs="Times New Roman"/>
          <w:sz w:val="28"/>
          <w:szCs w:val="28"/>
        </w:rPr>
        <w:t xml:space="preserve">3) в случае наступления события, указанного в </w:t>
      </w:r>
      <w:hyperlink r:id="rId18" w:anchor="sub_1124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пункте 4 части 2 главы 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настоящего Порядка - на ближайшем очередном, после наступления события, заседании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208"/>
      <w:bookmarkEnd w:id="42"/>
      <w:r w:rsidRPr="007F1167">
        <w:rPr>
          <w:rFonts w:ascii="Times New Roman" w:hAnsi="Times New Roman" w:cs="Times New Roman"/>
          <w:sz w:val="28"/>
          <w:szCs w:val="28"/>
        </w:rPr>
        <w:t>8. Решения конкурсной комиссией принимаются простым большинством голосов от числа присутствующих на заседании членов конкурсной комиссии.</w:t>
      </w:r>
    </w:p>
    <w:bookmarkEnd w:id="43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lastRenderedPageBreak/>
        <w:t>При равенстве голосов голос председателя конкурсной комиссии является решающим.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Член конкурсной комиссии, присутствующий на заседании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На заседании конкурсной комиссии ведется протокол, в котором отражается информация о ходе заседания и принятых конкурсной комиссией решениях. Протокол подписывается председателем и секретарем конкурсной комиссии.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209"/>
      <w:r w:rsidRPr="007F1167">
        <w:rPr>
          <w:rFonts w:ascii="Times New Roman" w:hAnsi="Times New Roman" w:cs="Times New Roman"/>
          <w:sz w:val="28"/>
          <w:szCs w:val="28"/>
        </w:rPr>
        <w:t xml:space="preserve">9. Основной организационной формой деятельности конкурсной комиссии являются заседания, которые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проводятся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открыто и гласно.</w:t>
      </w:r>
    </w:p>
    <w:bookmarkEnd w:id="44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2/3 от установленного числа членов комиссии.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На заседаниях конкурсной комиссии вправе присутствовать представители средств массовой информации с возможностью проведения фотосъемки, видео- и аудиозаписей.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210"/>
      <w:r w:rsidRPr="007F1167">
        <w:rPr>
          <w:rFonts w:ascii="Times New Roman" w:hAnsi="Times New Roman" w:cs="Times New Roman"/>
          <w:sz w:val="28"/>
          <w:szCs w:val="28"/>
        </w:rPr>
        <w:t xml:space="preserve">10. Первое заседание конкурсной комиссии созывается распоряжением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в срок не позднее 3 рабочих дней со дня ее формирования.</w:t>
      </w:r>
    </w:p>
    <w:bookmarkEnd w:id="45"/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старший по возрасту член конкурсной комиссии. До момента избрания председателя конкурсной комиссии при равенстве голосов голос старшего по возрасту члена комиссии является решающим.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211"/>
      <w:r w:rsidRPr="007F1167">
        <w:rPr>
          <w:rFonts w:ascii="Times New Roman" w:hAnsi="Times New Roman" w:cs="Times New Roman"/>
          <w:sz w:val="28"/>
          <w:szCs w:val="28"/>
        </w:rPr>
        <w:t>11. На первом заседании конкурсной комиссии избираются председатель, заместитель председателя и секретарь комиссии.</w:t>
      </w:r>
    </w:p>
    <w:bookmarkEnd w:id="46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Из числа членов конкурсной комиссии может быть сформирована рабочая группа для проверки документов, представленных гражданами, подавшими заявление на участие в конкурсе, на предмет их соответствия условиям конкурса.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212"/>
      <w:r w:rsidRPr="007F1167">
        <w:rPr>
          <w:rFonts w:ascii="Times New Roman" w:hAnsi="Times New Roman" w:cs="Times New Roman"/>
          <w:sz w:val="28"/>
          <w:szCs w:val="28"/>
        </w:rPr>
        <w:t>12. Заседания конкурсной комиссии созываются ее председателем по мере необходимости, а также по требованию не менее 3 членов конкурсной комиссии.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213"/>
      <w:bookmarkEnd w:id="47"/>
      <w:r w:rsidRPr="007F1167">
        <w:rPr>
          <w:rFonts w:ascii="Times New Roman" w:hAnsi="Times New Roman" w:cs="Times New Roman"/>
          <w:sz w:val="28"/>
          <w:szCs w:val="28"/>
        </w:rPr>
        <w:t>13. Конкурсная комиссия: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2131"/>
      <w:bookmarkEnd w:id="48"/>
      <w:r w:rsidRPr="007F1167">
        <w:rPr>
          <w:rFonts w:ascii="Times New Roman" w:hAnsi="Times New Roman" w:cs="Times New Roman"/>
          <w:sz w:val="28"/>
          <w:szCs w:val="28"/>
        </w:rPr>
        <w:t>1) обеспечивает соблюдение равных условий конкурса для каждого из участников конкурса;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2132"/>
      <w:bookmarkEnd w:id="49"/>
      <w:r w:rsidRPr="007F1167">
        <w:rPr>
          <w:rFonts w:ascii="Times New Roman" w:hAnsi="Times New Roman" w:cs="Times New Roman"/>
          <w:sz w:val="28"/>
          <w:szCs w:val="28"/>
        </w:rPr>
        <w:t>2) рассматривает и оценивает документы, представленные на конкурс;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2133"/>
      <w:bookmarkEnd w:id="50"/>
      <w:r w:rsidRPr="007F1167">
        <w:rPr>
          <w:rFonts w:ascii="Times New Roman" w:hAnsi="Times New Roman" w:cs="Times New Roman"/>
          <w:sz w:val="28"/>
          <w:szCs w:val="28"/>
        </w:rPr>
        <w:t xml:space="preserve">3)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решение конкурсной комиссии о предоставлении не менее двух кандидатов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2134"/>
      <w:bookmarkEnd w:id="51"/>
      <w:r w:rsidRPr="007F1167">
        <w:rPr>
          <w:rFonts w:ascii="Times New Roman" w:hAnsi="Times New Roman" w:cs="Times New Roman"/>
          <w:sz w:val="28"/>
          <w:szCs w:val="28"/>
        </w:rPr>
        <w:t>4) осуществляет иные полномочия в соответствии с настоящим Порядком.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214"/>
      <w:bookmarkEnd w:id="52"/>
      <w:r w:rsidRPr="007F1167">
        <w:rPr>
          <w:rFonts w:ascii="Times New Roman" w:hAnsi="Times New Roman" w:cs="Times New Roman"/>
          <w:sz w:val="28"/>
          <w:szCs w:val="28"/>
        </w:rPr>
        <w:t>14. Председатель конкурсной комиссии: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2141"/>
      <w:bookmarkEnd w:id="53"/>
      <w:r w:rsidRPr="007F1167">
        <w:rPr>
          <w:rFonts w:ascii="Times New Roman" w:hAnsi="Times New Roman" w:cs="Times New Roman"/>
          <w:sz w:val="28"/>
          <w:szCs w:val="28"/>
        </w:rPr>
        <w:t>1) осуществляет общее руководство работой конкурсной комиссии;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2142"/>
      <w:bookmarkEnd w:id="54"/>
      <w:r w:rsidRPr="007F1167">
        <w:rPr>
          <w:rFonts w:ascii="Times New Roman" w:hAnsi="Times New Roman" w:cs="Times New Roman"/>
          <w:sz w:val="28"/>
          <w:szCs w:val="28"/>
        </w:rPr>
        <w:t>2) определяет дату, время и повестку заседания конкурсной комиссии;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2143"/>
      <w:bookmarkEnd w:id="55"/>
      <w:r w:rsidRPr="007F1167">
        <w:rPr>
          <w:rFonts w:ascii="Times New Roman" w:hAnsi="Times New Roman" w:cs="Times New Roman"/>
          <w:sz w:val="28"/>
          <w:szCs w:val="28"/>
        </w:rPr>
        <w:lastRenderedPageBreak/>
        <w:t>3) распределяет обязанности между членами конкурсной комиссии;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2144"/>
      <w:bookmarkEnd w:id="56"/>
      <w:r w:rsidRPr="007F1167">
        <w:rPr>
          <w:rFonts w:ascii="Times New Roman" w:hAnsi="Times New Roman" w:cs="Times New Roman"/>
          <w:sz w:val="28"/>
          <w:szCs w:val="28"/>
        </w:rPr>
        <w:t>4) подписывает протоколы заседаний конкурсной комиссии;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2145"/>
      <w:bookmarkEnd w:id="57"/>
      <w:r w:rsidRPr="007F1167">
        <w:rPr>
          <w:rFonts w:ascii="Times New Roman" w:hAnsi="Times New Roman" w:cs="Times New Roman"/>
          <w:sz w:val="28"/>
          <w:szCs w:val="28"/>
        </w:rPr>
        <w:t>5) контролирует исполнение решений, принятых конкурсной комиссией;</w:t>
      </w:r>
    </w:p>
    <w:p w:rsidR="00583577" w:rsidRDefault="008A52D9" w:rsidP="009709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2146"/>
      <w:bookmarkEnd w:id="58"/>
      <w:r w:rsidRPr="007F1167">
        <w:rPr>
          <w:rFonts w:ascii="Times New Roman" w:hAnsi="Times New Roman" w:cs="Times New Roman"/>
          <w:sz w:val="28"/>
          <w:szCs w:val="28"/>
        </w:rPr>
        <w:t xml:space="preserve">6) представляет конкурсную комиссию в отношениях с гражданами, государственными органами, органами местного самоуправления, </w:t>
      </w:r>
    </w:p>
    <w:p w:rsidR="008A52D9" w:rsidRPr="007F1167" w:rsidRDefault="008A52D9" w:rsidP="005835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организациями, средствами массовой информации и общественными объединениями;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2147"/>
      <w:bookmarkEnd w:id="59"/>
      <w:r w:rsidRPr="007F1167">
        <w:rPr>
          <w:rFonts w:ascii="Times New Roman" w:hAnsi="Times New Roman" w:cs="Times New Roman"/>
          <w:sz w:val="28"/>
          <w:szCs w:val="28"/>
        </w:rPr>
        <w:t xml:space="preserve">7) 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принятое по результатам конкурса решение конкурсной комиссии.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215"/>
      <w:bookmarkEnd w:id="60"/>
      <w:r w:rsidRPr="007F1167">
        <w:rPr>
          <w:rFonts w:ascii="Times New Roman" w:hAnsi="Times New Roman" w:cs="Times New Roman"/>
          <w:sz w:val="28"/>
          <w:szCs w:val="28"/>
        </w:rPr>
        <w:t>15.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216"/>
      <w:bookmarkEnd w:id="61"/>
      <w:r w:rsidRPr="007F1167">
        <w:rPr>
          <w:rFonts w:ascii="Times New Roman" w:hAnsi="Times New Roman" w:cs="Times New Roman"/>
          <w:sz w:val="28"/>
          <w:szCs w:val="28"/>
        </w:rPr>
        <w:t>16. Секретарь конкурсной комиссии: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2161"/>
      <w:bookmarkEnd w:id="62"/>
      <w:r w:rsidRPr="007F1167">
        <w:rPr>
          <w:rFonts w:ascii="Times New Roman" w:hAnsi="Times New Roman" w:cs="Times New Roman"/>
          <w:sz w:val="28"/>
          <w:szCs w:val="28"/>
        </w:rPr>
        <w:t>1) осуществляет организационное обеспечение деятельности конкурсной комиссии;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2162"/>
      <w:bookmarkEnd w:id="63"/>
      <w:r w:rsidRPr="007F1167">
        <w:rPr>
          <w:rFonts w:ascii="Times New Roman" w:hAnsi="Times New Roman" w:cs="Times New Roman"/>
          <w:sz w:val="28"/>
          <w:szCs w:val="28"/>
        </w:rPr>
        <w:t>2) принимает и регистрирует документы на участие в конкурсе;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163"/>
      <w:bookmarkEnd w:id="64"/>
      <w:r w:rsidRPr="007F1167">
        <w:rPr>
          <w:rFonts w:ascii="Times New Roman" w:hAnsi="Times New Roman" w:cs="Times New Roman"/>
          <w:sz w:val="28"/>
          <w:szCs w:val="28"/>
        </w:rPr>
        <w:t>3)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комиссии, не позднее, чем за 2 рабочих дня до заседания конкурсной комиссии;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164"/>
      <w:bookmarkEnd w:id="65"/>
      <w:r w:rsidRPr="007F1167">
        <w:rPr>
          <w:rFonts w:ascii="Times New Roman" w:hAnsi="Times New Roman" w:cs="Times New Roman"/>
          <w:sz w:val="28"/>
          <w:szCs w:val="28"/>
        </w:rPr>
        <w:t>4) ведет и подписывает протоколы заседаний конкурсной комиссии;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165"/>
      <w:bookmarkEnd w:id="66"/>
      <w:r w:rsidRPr="007F1167">
        <w:rPr>
          <w:rFonts w:ascii="Times New Roman" w:hAnsi="Times New Roman" w:cs="Times New Roman"/>
          <w:sz w:val="28"/>
          <w:szCs w:val="28"/>
        </w:rPr>
        <w:t>5) по запросу граждан, подавших заявление на участие в конкурсе, а в случаях, установленных законодательством, - иных органов предоставляет выписки из протоколов заседаний конкурсной комиссии;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166"/>
      <w:bookmarkEnd w:id="67"/>
      <w:r w:rsidRPr="007F1167">
        <w:rPr>
          <w:rFonts w:ascii="Times New Roman" w:hAnsi="Times New Roman" w:cs="Times New Roman"/>
          <w:sz w:val="28"/>
          <w:szCs w:val="28"/>
        </w:rPr>
        <w:t>6) решает иные организационные вопросы, связанные с подготовкой и проведением заседаний конкурсной комиссии.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217"/>
      <w:bookmarkEnd w:id="68"/>
      <w:r w:rsidRPr="007F1167">
        <w:rPr>
          <w:rFonts w:ascii="Times New Roman" w:hAnsi="Times New Roman" w:cs="Times New Roman"/>
          <w:sz w:val="28"/>
          <w:szCs w:val="28"/>
        </w:rPr>
        <w:t xml:space="preserve">17. Материально-техническое и организационное обеспечение деятельности конкурсной комиссии осуществляется аппаратом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18"/>
      <w:bookmarkEnd w:id="69"/>
      <w:r w:rsidRPr="007F1167">
        <w:rPr>
          <w:rFonts w:ascii="Times New Roman" w:hAnsi="Times New Roman" w:cs="Times New Roman"/>
          <w:sz w:val="28"/>
          <w:szCs w:val="28"/>
        </w:rPr>
        <w:t xml:space="preserve">18. Документы конкурсной комиссии передаются секретарем конкурсной комиссии в течение 5 рабочих дней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 решения об избрании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в аппарат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для организации архивного хранения.</w:t>
      </w:r>
    </w:p>
    <w:bookmarkEnd w:id="70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2D9" w:rsidRPr="007F1167" w:rsidRDefault="008A52D9" w:rsidP="00EB1B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71" w:name="sub_103"/>
      <w:r w:rsidRPr="00394973">
        <w:rPr>
          <w:rFonts w:ascii="Times New Roman" w:hAnsi="Times New Roman" w:cs="Times New Roman"/>
          <w:sz w:val="28"/>
          <w:szCs w:val="28"/>
        </w:rPr>
        <w:t>Глава 3. Условия участия в конкурсе</w:t>
      </w:r>
    </w:p>
    <w:p w:rsidR="008A52D9" w:rsidRPr="007F1167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301"/>
      <w:bookmarkEnd w:id="71"/>
      <w:r w:rsidRPr="007F11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</w:t>
      </w:r>
      <w:hyperlink r:id="rId19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от 12 июня 2002 года N 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самоуправления, имеющие опыт </w:t>
      </w:r>
      <w:r w:rsidRPr="007F1167">
        <w:rPr>
          <w:rFonts w:ascii="Times New Roman" w:hAnsi="Times New Roman" w:cs="Times New Roman"/>
          <w:sz w:val="28"/>
          <w:szCs w:val="28"/>
        </w:rPr>
        <w:lastRenderedPageBreak/>
        <w:t>работы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на выборных и (или) высших или главных должностях в органах государственной власти, местного самоуправления либо на руководящих должностях организаций всех форм собственности, не имеющие судимости.</w:t>
      </w:r>
    </w:p>
    <w:p w:rsidR="008A52D9" w:rsidRDefault="008A52D9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302"/>
      <w:bookmarkEnd w:id="72"/>
      <w:r w:rsidRPr="007F1167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представляет в конкурсную комиссию следующие документы:</w:t>
      </w:r>
    </w:p>
    <w:p w:rsidR="00D44BAE" w:rsidRPr="007F1167" w:rsidRDefault="00D44BAE" w:rsidP="00EB1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321"/>
      <w:bookmarkEnd w:id="73"/>
      <w:r w:rsidRPr="007F1167">
        <w:rPr>
          <w:rFonts w:ascii="Times New Roman" w:hAnsi="Times New Roman" w:cs="Times New Roman"/>
          <w:sz w:val="28"/>
          <w:szCs w:val="28"/>
        </w:rPr>
        <w:t>1) заявление установленной формы (</w:t>
      </w:r>
      <w:hyperlink r:id="rId20" w:anchor="sub_1100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приложение N 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322"/>
      <w:bookmarkEnd w:id="74"/>
      <w:r w:rsidRPr="007F1167"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 или документ, заменяющий паспорт гражданина Российской Федерации, и его копию;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323"/>
      <w:bookmarkEnd w:id="75"/>
      <w:r w:rsidRPr="007F1167">
        <w:rPr>
          <w:rFonts w:ascii="Times New Roman" w:hAnsi="Times New Roman" w:cs="Times New Roman"/>
          <w:sz w:val="28"/>
          <w:szCs w:val="28"/>
        </w:rPr>
        <w:t>3)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325"/>
      <w:bookmarkEnd w:id="76"/>
      <w:r w:rsidRPr="007F1167">
        <w:rPr>
          <w:rFonts w:ascii="Times New Roman" w:hAnsi="Times New Roman" w:cs="Times New Roman"/>
          <w:sz w:val="28"/>
          <w:szCs w:val="28"/>
        </w:rPr>
        <w:t>4) документы, подтверждающие наличие необходимого образования (документы об образовании) и их копии;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5) письменное согласие на обработку персональных данных (</w:t>
      </w:r>
      <w:hyperlink r:id="rId21" w:anchor="sub_1200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приложение N 2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326"/>
      <w:bookmarkEnd w:id="77"/>
      <w:r w:rsidRPr="007F1167">
        <w:rPr>
          <w:rFonts w:ascii="Times New Roman" w:hAnsi="Times New Roman" w:cs="Times New Roman"/>
          <w:sz w:val="28"/>
          <w:szCs w:val="28"/>
        </w:rPr>
        <w:t>6) документы, подтверждающие отсутствие судимости.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303"/>
      <w:bookmarkEnd w:id="78"/>
      <w:r w:rsidRPr="007F1167">
        <w:rPr>
          <w:rFonts w:ascii="Times New Roman" w:hAnsi="Times New Roman" w:cs="Times New Roman"/>
          <w:sz w:val="28"/>
          <w:szCs w:val="28"/>
        </w:rPr>
        <w:t xml:space="preserve">3. Помимо документов, указанных в </w:t>
      </w:r>
      <w:hyperlink r:id="rId22" w:anchor="sub_1302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части 2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настоящей главы, гражданин в качестве конкурсного задания представляет разработанную им программу (концепцию)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на 5 лет (далее - Программа) в печатном исполнении объемом не более 20 листов.</w:t>
      </w:r>
    </w:p>
    <w:bookmarkEnd w:id="79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Программа обязательно должна содержать: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331"/>
      <w:r w:rsidRPr="007F1167">
        <w:rPr>
          <w:rFonts w:ascii="Times New Roman" w:hAnsi="Times New Roman" w:cs="Times New Roman"/>
          <w:sz w:val="28"/>
          <w:szCs w:val="28"/>
        </w:rPr>
        <w:t xml:space="preserve">1) оценку текущего социально-экономического состояния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332"/>
      <w:bookmarkEnd w:id="80"/>
      <w:r w:rsidRPr="007F1167">
        <w:rPr>
          <w:rFonts w:ascii="Times New Roman" w:hAnsi="Times New Roman" w:cs="Times New Roman"/>
          <w:sz w:val="28"/>
          <w:szCs w:val="28"/>
        </w:rPr>
        <w:t xml:space="preserve">2) описание основных социально-экономических проблем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333"/>
      <w:bookmarkEnd w:id="81"/>
      <w:r w:rsidRPr="007F1167">
        <w:rPr>
          <w:rFonts w:ascii="Times New Roman" w:hAnsi="Times New Roman" w:cs="Times New Roman"/>
          <w:sz w:val="28"/>
          <w:szCs w:val="28"/>
        </w:rPr>
        <w:t xml:space="preserve">3) комплекс предлагаемых мер, направленных на улучшение социально-экономического положения и решение основных проблем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334"/>
      <w:bookmarkEnd w:id="82"/>
      <w:r w:rsidRPr="007F1167">
        <w:rPr>
          <w:rFonts w:ascii="Times New Roman" w:hAnsi="Times New Roman" w:cs="Times New Roman"/>
          <w:sz w:val="28"/>
          <w:szCs w:val="28"/>
        </w:rPr>
        <w:t xml:space="preserve">4) предполагаемую структуру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335"/>
      <w:bookmarkEnd w:id="83"/>
      <w:r w:rsidRPr="007F1167">
        <w:rPr>
          <w:rFonts w:ascii="Times New Roman" w:hAnsi="Times New Roman" w:cs="Times New Roman"/>
          <w:sz w:val="28"/>
          <w:szCs w:val="28"/>
        </w:rPr>
        <w:t>5) предполагаемые итоги реализации Программы.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304"/>
      <w:bookmarkEnd w:id="84"/>
      <w:r w:rsidRPr="007F1167">
        <w:rPr>
          <w:rFonts w:ascii="Times New Roman" w:hAnsi="Times New Roman" w:cs="Times New Roman"/>
          <w:sz w:val="28"/>
          <w:szCs w:val="28"/>
        </w:rPr>
        <w:t>4. Дополнительно к вышеперечисленным документам в конкурсную комиссию могут быть представлены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 по желанию гражданина.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305"/>
      <w:bookmarkEnd w:id="85"/>
      <w:r w:rsidRPr="007F1167">
        <w:rPr>
          <w:rFonts w:ascii="Times New Roman" w:hAnsi="Times New Roman" w:cs="Times New Roman"/>
          <w:sz w:val="28"/>
          <w:szCs w:val="28"/>
        </w:rPr>
        <w:t xml:space="preserve">5. Документы для участия в конкурсе представляются в конкурсную комиссию гражданином лично в сроки, время и место, указанные в решении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 проведении конкурса.</w:t>
      </w:r>
    </w:p>
    <w:bookmarkEnd w:id="86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Документы, представленные после истечения срока, указанного в решении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 проведении конкурса, не принимаются.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306"/>
      <w:r w:rsidRPr="007F116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обязательном порядке предоставляет, не позднее 3 рабочих дней со дня </w:t>
      </w:r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подачи документов в конкурсную комиссию, Губернатору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</w:t>
      </w:r>
      <w:hyperlink r:id="rId23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частью 4.2 статьи 12.1</w:t>
        </w:r>
        <w:proofErr w:type="gramEnd"/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 273-ФЗ "О противодействии коррупции";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</w:t>
      </w:r>
      <w:hyperlink r:id="rId24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частью</w:t>
        </w:r>
        <w:proofErr w:type="gramEnd"/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 xml:space="preserve"> 2 статьи 4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Федерального закона от 07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307"/>
      <w:bookmarkEnd w:id="87"/>
      <w:r w:rsidRPr="007F1167">
        <w:rPr>
          <w:rFonts w:ascii="Times New Roman" w:hAnsi="Times New Roman" w:cs="Times New Roman"/>
          <w:sz w:val="28"/>
          <w:szCs w:val="28"/>
        </w:rPr>
        <w:t>7. Гражданин вправе отказаться от участия в конкурсе и снять свою кандидатуру путем подачи письменного заявления в конкурсную комиссию, но не позднее принятия конкурсной комиссией итогового решения о результатах конкурса.</w:t>
      </w:r>
    </w:p>
    <w:bookmarkEnd w:id="88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2D9" w:rsidRPr="007F1167" w:rsidRDefault="008A52D9" w:rsidP="00812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89" w:name="sub_104"/>
      <w:r w:rsidRPr="007F1167">
        <w:rPr>
          <w:rFonts w:ascii="Times New Roman" w:hAnsi="Times New Roman" w:cs="Times New Roman"/>
          <w:sz w:val="28"/>
          <w:szCs w:val="28"/>
        </w:rPr>
        <w:t>Глава 4. Порядок признания гражданина участником конкурса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401"/>
      <w:bookmarkEnd w:id="89"/>
      <w:r w:rsidRPr="007F1167">
        <w:rPr>
          <w:rFonts w:ascii="Times New Roman" w:hAnsi="Times New Roman" w:cs="Times New Roman"/>
          <w:sz w:val="28"/>
          <w:szCs w:val="28"/>
        </w:rPr>
        <w:t>1. Заявление гражданина регистрируется секретарем конкурсной комиссии в соответствующем журнале регистрации с указанием даты его подачи и присвоением порядкового регистрационного номера.</w:t>
      </w:r>
    </w:p>
    <w:bookmarkEnd w:id="90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предъявления, а их копии заверяются секретарем и формируются в дело.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Гражданину выдается второй экземпляр описи документов, представленных в конкурсную комиссию (</w:t>
      </w:r>
      <w:hyperlink r:id="rId25" w:anchor="sub_1300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приложение N 3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к настоящему Порядку), подписанной секретарем конкурсной комиссии и гражданином.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402"/>
      <w:r w:rsidRPr="007F1167">
        <w:rPr>
          <w:rFonts w:ascii="Times New Roman" w:hAnsi="Times New Roman" w:cs="Times New Roman"/>
          <w:sz w:val="28"/>
          <w:szCs w:val="28"/>
        </w:rPr>
        <w:t>2. Заседание конкурсной комиссии о допуске гражданина к участию в конкурсе или об отказе гражданину в участии в конкурсе проводится в срок не позднее 3 рабочих дней после истечения срока подачи документов гражданами.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403"/>
      <w:bookmarkEnd w:id="91"/>
      <w:r w:rsidRPr="007F1167">
        <w:rPr>
          <w:rFonts w:ascii="Times New Roman" w:hAnsi="Times New Roman" w:cs="Times New Roman"/>
          <w:sz w:val="28"/>
          <w:szCs w:val="28"/>
        </w:rPr>
        <w:t>3. Конкурсной комиссией принимается решение об отказе гражданину в участии в конкурсе в случаях: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431"/>
      <w:bookmarkEnd w:id="92"/>
      <w:r w:rsidRPr="007F1167">
        <w:rPr>
          <w:rFonts w:ascii="Times New Roman" w:hAnsi="Times New Roman" w:cs="Times New Roman"/>
          <w:sz w:val="28"/>
          <w:szCs w:val="28"/>
        </w:rPr>
        <w:t>1) несоответствия гражданина установленным настоящим Порядком требованиям;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432"/>
      <w:bookmarkEnd w:id="93"/>
      <w:r w:rsidRPr="007F1167">
        <w:rPr>
          <w:rFonts w:ascii="Times New Roman" w:hAnsi="Times New Roman" w:cs="Times New Roman"/>
          <w:sz w:val="28"/>
          <w:szCs w:val="28"/>
        </w:rPr>
        <w:t xml:space="preserve">2) предоставления гражданином документов, указанных в </w:t>
      </w:r>
      <w:hyperlink r:id="rId26" w:anchor="sub_1302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части 2 главы 3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с нарушением установленной формы;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433"/>
      <w:bookmarkEnd w:id="94"/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3) получения сведений о том, что гражданин, подавший документы для участия в конкурсе, на день подачи документов имеет в соответствии с </w:t>
      </w:r>
      <w:hyperlink r:id="rId27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от 12 июня 2002 года 67-ФЗ "Об основных гарантиях </w:t>
      </w:r>
      <w:r w:rsidRPr="007F1167">
        <w:rPr>
          <w:rFonts w:ascii="Times New Roman" w:hAnsi="Times New Roman" w:cs="Times New Roman"/>
          <w:sz w:val="28"/>
          <w:szCs w:val="28"/>
        </w:rPr>
        <w:lastRenderedPageBreak/>
        <w:t>избирательных прав и права на участие в референдуме граждан Российской Федерации" ограничения пассивного избирательного права для избрания выборным должностным лицом местного самоуправления.</w:t>
      </w:r>
      <w:proofErr w:type="gramEnd"/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404"/>
      <w:bookmarkEnd w:id="95"/>
      <w:r w:rsidRPr="007F1167">
        <w:rPr>
          <w:rFonts w:ascii="Times New Roman" w:hAnsi="Times New Roman" w:cs="Times New Roman"/>
          <w:sz w:val="28"/>
          <w:szCs w:val="28"/>
        </w:rPr>
        <w:t>4. Отказ в допуске к участию в конкурсе оформляется мотивированным решением конкурсной комиссии.</w:t>
      </w:r>
    </w:p>
    <w:bookmarkEnd w:id="96"/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Решение конкурсной комиссии доводится до сведения гражданина путем письменного извещения не позднее 2 рабочих дней со дня принятия решения.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2D9" w:rsidRPr="007F1167" w:rsidRDefault="008A52D9" w:rsidP="00812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97" w:name="sub_105"/>
      <w:r w:rsidRPr="00394973">
        <w:rPr>
          <w:rFonts w:ascii="Times New Roman" w:hAnsi="Times New Roman" w:cs="Times New Roman"/>
          <w:sz w:val="28"/>
          <w:szCs w:val="28"/>
        </w:rPr>
        <w:t>Глава 5. Порядок проведения конкурса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501"/>
      <w:bookmarkEnd w:id="97"/>
      <w:r w:rsidRPr="007F1167">
        <w:rPr>
          <w:rFonts w:ascii="Times New Roman" w:hAnsi="Times New Roman" w:cs="Times New Roman"/>
          <w:sz w:val="28"/>
          <w:szCs w:val="28"/>
        </w:rPr>
        <w:t xml:space="preserve">1. Конкурс проводится в соответствии с датой, временем и местом, определенными решением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депутатов, согласно принятому конкурсной комиссией решению о допуске к участию в конкурсе граждан, подавших заявления на участие в конкурсе.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502"/>
      <w:bookmarkEnd w:id="98"/>
      <w:r w:rsidRPr="007F1167">
        <w:rPr>
          <w:rFonts w:ascii="Times New Roman" w:hAnsi="Times New Roman" w:cs="Times New Roman"/>
          <w:sz w:val="28"/>
          <w:szCs w:val="28"/>
        </w:rPr>
        <w:t>2. Конкурс проводится при условии допуска конкурсной комиссией к участию не менее двух участников конкурса (далее - участник).</w:t>
      </w:r>
    </w:p>
    <w:bookmarkEnd w:id="99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Участник обязан лично присутствовать при проведении конкурса, в случае неявки участника он утрачивает право на дальнейшее участие в конкурсе.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503"/>
      <w:r w:rsidRPr="007F1167">
        <w:rPr>
          <w:rFonts w:ascii="Times New Roman" w:hAnsi="Times New Roman" w:cs="Times New Roman"/>
          <w:sz w:val="28"/>
          <w:szCs w:val="28"/>
        </w:rPr>
        <w:t>3. Проведение конкурса включает в себя: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531"/>
      <w:bookmarkEnd w:id="100"/>
      <w:r w:rsidRPr="007F1167">
        <w:rPr>
          <w:rFonts w:ascii="Times New Roman" w:hAnsi="Times New Roman" w:cs="Times New Roman"/>
          <w:sz w:val="28"/>
          <w:szCs w:val="28"/>
        </w:rPr>
        <w:t>1) сообщение председателя конкурсной комиссии о представленных в конкурсную комиссию документах по каждому участнику конкурса;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532"/>
      <w:bookmarkEnd w:id="101"/>
      <w:r w:rsidRPr="007F1167">
        <w:rPr>
          <w:rFonts w:ascii="Times New Roman" w:hAnsi="Times New Roman" w:cs="Times New Roman"/>
          <w:sz w:val="28"/>
          <w:szCs w:val="28"/>
        </w:rPr>
        <w:t>2) доклад участника (до 15 минут) с кратким изложением Программы;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533"/>
      <w:bookmarkEnd w:id="102"/>
      <w:r w:rsidRPr="007F1167">
        <w:rPr>
          <w:rFonts w:ascii="Times New Roman" w:hAnsi="Times New Roman" w:cs="Times New Roman"/>
          <w:sz w:val="28"/>
          <w:szCs w:val="28"/>
        </w:rPr>
        <w:t>3) собеседование членов конкурсной комиссии с участником после его выступления;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534"/>
      <w:bookmarkEnd w:id="103"/>
      <w:r w:rsidRPr="007F1167">
        <w:rPr>
          <w:rFonts w:ascii="Times New Roman" w:hAnsi="Times New Roman" w:cs="Times New Roman"/>
          <w:sz w:val="28"/>
          <w:szCs w:val="28"/>
        </w:rPr>
        <w:t>4) подведение итогов конкурса.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504"/>
      <w:bookmarkEnd w:id="104"/>
      <w:r w:rsidRPr="007F1167">
        <w:rPr>
          <w:rFonts w:ascii="Times New Roman" w:hAnsi="Times New Roman" w:cs="Times New Roman"/>
          <w:sz w:val="28"/>
          <w:szCs w:val="28"/>
        </w:rPr>
        <w:t>4. Критериями оценки участника являются: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541"/>
      <w:bookmarkEnd w:id="105"/>
      <w:r w:rsidRPr="007F1167">
        <w:rPr>
          <w:rFonts w:ascii="Times New Roman" w:hAnsi="Times New Roman" w:cs="Times New Roman"/>
          <w:sz w:val="28"/>
          <w:szCs w:val="28"/>
        </w:rPr>
        <w:t>1) знания, умения и навыки по вопросам государственного и муниципального управления;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542"/>
      <w:bookmarkEnd w:id="106"/>
      <w:r w:rsidRPr="007F1167">
        <w:rPr>
          <w:rFonts w:ascii="Times New Roman" w:hAnsi="Times New Roman" w:cs="Times New Roman"/>
          <w:sz w:val="28"/>
          <w:szCs w:val="28"/>
        </w:rPr>
        <w:t>2) опыт управленческой работы;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543"/>
      <w:bookmarkEnd w:id="107"/>
      <w:r w:rsidRPr="007F1167">
        <w:rPr>
          <w:rFonts w:ascii="Times New Roman" w:hAnsi="Times New Roman" w:cs="Times New Roman"/>
          <w:sz w:val="28"/>
          <w:szCs w:val="28"/>
        </w:rPr>
        <w:t>3) деловая культура;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544"/>
      <w:bookmarkEnd w:id="108"/>
      <w:r w:rsidRPr="007F1167">
        <w:rPr>
          <w:rFonts w:ascii="Times New Roman" w:hAnsi="Times New Roman" w:cs="Times New Roman"/>
          <w:sz w:val="28"/>
          <w:szCs w:val="28"/>
        </w:rPr>
        <w:t>4) умение видеть перспективу;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545"/>
      <w:bookmarkEnd w:id="109"/>
      <w:r w:rsidRPr="007F1167">
        <w:rPr>
          <w:rFonts w:ascii="Times New Roman" w:hAnsi="Times New Roman" w:cs="Times New Roman"/>
          <w:sz w:val="28"/>
          <w:szCs w:val="28"/>
        </w:rPr>
        <w:t>5) инициативность;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546"/>
      <w:bookmarkEnd w:id="110"/>
      <w:r w:rsidRPr="007F1167">
        <w:rPr>
          <w:rFonts w:ascii="Times New Roman" w:hAnsi="Times New Roman" w:cs="Times New Roman"/>
          <w:sz w:val="28"/>
          <w:szCs w:val="28"/>
        </w:rPr>
        <w:t>6)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547"/>
      <w:bookmarkEnd w:id="111"/>
      <w:r w:rsidRPr="007F1167">
        <w:rPr>
          <w:rFonts w:ascii="Times New Roman" w:hAnsi="Times New Roman" w:cs="Times New Roman"/>
          <w:sz w:val="28"/>
          <w:szCs w:val="28"/>
        </w:rPr>
        <w:t>7) умение руководить подчиненными, координировать и контролировать их деятельность;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548"/>
      <w:bookmarkEnd w:id="112"/>
      <w:r w:rsidRPr="007F1167">
        <w:rPr>
          <w:rFonts w:ascii="Times New Roman" w:hAnsi="Times New Roman" w:cs="Times New Roman"/>
          <w:sz w:val="28"/>
          <w:szCs w:val="28"/>
        </w:rPr>
        <w:t>8) целеустремленность;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549"/>
      <w:bookmarkEnd w:id="113"/>
      <w:r w:rsidRPr="007F1167">
        <w:rPr>
          <w:rFonts w:ascii="Times New Roman" w:hAnsi="Times New Roman" w:cs="Times New Roman"/>
          <w:sz w:val="28"/>
          <w:szCs w:val="28"/>
        </w:rPr>
        <w:t>9) навыки делового общения;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5410"/>
      <w:bookmarkEnd w:id="114"/>
      <w:r w:rsidRPr="007F1167">
        <w:rPr>
          <w:rFonts w:ascii="Times New Roman" w:hAnsi="Times New Roman" w:cs="Times New Roman"/>
          <w:sz w:val="28"/>
          <w:szCs w:val="28"/>
        </w:rPr>
        <w:t xml:space="preserve">10) участие в общественной жизни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505"/>
      <w:bookmarkEnd w:id="115"/>
      <w:r w:rsidRPr="007F1167">
        <w:rPr>
          <w:rFonts w:ascii="Times New Roman" w:hAnsi="Times New Roman" w:cs="Times New Roman"/>
          <w:sz w:val="28"/>
          <w:szCs w:val="28"/>
        </w:rPr>
        <w:t>5. Члены конкурсной комиссии производят оценку участников по балльной системе на основании представленных ими документов, доклада с изложением Программы и собеседования с каждым из них.</w:t>
      </w:r>
    </w:p>
    <w:bookmarkEnd w:id="116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По окончании собеседования каждый из членов конкурсной комиссии оценивает участников по балльной системе путем проставления оценки (от 0 до 10 баллов) в отношении каждого из участников в листе оценки </w:t>
      </w:r>
      <w:r w:rsidRPr="007F1167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28" w:anchor="sub_1400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приложение N 4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к настоящему Порядку), руководствуясь собственным правосознанием, исходя из личных знаний и опыта.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Данная процедура проходит в отсутствие участников.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506"/>
      <w:r w:rsidRPr="007F1167">
        <w:rPr>
          <w:rFonts w:ascii="Times New Roman" w:hAnsi="Times New Roman" w:cs="Times New Roman"/>
          <w:sz w:val="28"/>
          <w:szCs w:val="28"/>
        </w:rPr>
        <w:t>6. Из числа членов конкурсной комиссии для подсчета суммарного количества баллов, набранных участником конкурса в результате конкурса, формируется счетная комиссия в составе 3 человек.</w:t>
      </w:r>
    </w:p>
    <w:bookmarkEnd w:id="117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Счетной комиссией осуществляется подсчет общей суммы баллов, набранных каждым участником.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комиссии.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Протокол заседания счетной комиссии утверждается конкурсной комиссией.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507"/>
      <w:r w:rsidRPr="007F1167">
        <w:rPr>
          <w:rFonts w:ascii="Times New Roman" w:hAnsi="Times New Roman" w:cs="Times New Roman"/>
          <w:sz w:val="28"/>
          <w:szCs w:val="28"/>
        </w:rPr>
        <w:t xml:space="preserve">7. По результатам подсчета баллов, набранных каждым участником, конкурсной комиссией принимается решение о представлении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не менее двух кандидатов (далее - кандидат), набравших наибольшее количество баллов.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508"/>
      <w:bookmarkEnd w:id="118"/>
      <w:r w:rsidRPr="007F1167">
        <w:rPr>
          <w:rFonts w:ascii="Times New Roman" w:hAnsi="Times New Roman" w:cs="Times New Roman"/>
          <w:sz w:val="28"/>
          <w:szCs w:val="28"/>
        </w:rPr>
        <w:t xml:space="preserve">8. Протокол конкурсной комиссии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не позднее 2 рабочих дней со дня его принятия.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509"/>
      <w:bookmarkEnd w:id="119"/>
      <w:r w:rsidRPr="007F1167">
        <w:rPr>
          <w:rFonts w:ascii="Times New Roman" w:hAnsi="Times New Roman" w:cs="Times New Roman"/>
          <w:sz w:val="28"/>
          <w:szCs w:val="28"/>
        </w:rPr>
        <w:t xml:space="preserve">9. Вместе с протоколом конкурсная комиссия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информацию о каждом кандидате, которая должна содержать: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591"/>
      <w:bookmarkEnd w:id="120"/>
      <w:r w:rsidRPr="007F1167">
        <w:rPr>
          <w:rFonts w:ascii="Times New Roman" w:hAnsi="Times New Roman" w:cs="Times New Roman"/>
          <w:sz w:val="28"/>
          <w:szCs w:val="28"/>
        </w:rPr>
        <w:t>1) биографические данные кандидатов (фамилия, имя, отчество; дата рождения; образование; место работы и занимаемая должность (род занятий); стаж трудовой деятельности; полученные награды и звания);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592"/>
      <w:bookmarkEnd w:id="121"/>
      <w:r w:rsidRPr="007F1167">
        <w:rPr>
          <w:rFonts w:ascii="Times New Roman" w:hAnsi="Times New Roman" w:cs="Times New Roman"/>
          <w:sz w:val="28"/>
          <w:szCs w:val="28"/>
        </w:rPr>
        <w:t>2) представленную кандидатом Программу.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510"/>
      <w:bookmarkEnd w:id="122"/>
      <w:r w:rsidRPr="007F1167">
        <w:rPr>
          <w:rFonts w:ascii="Times New Roman" w:hAnsi="Times New Roman" w:cs="Times New Roman"/>
          <w:sz w:val="28"/>
          <w:szCs w:val="28"/>
        </w:rPr>
        <w:t>10. Каждому участнику конкурсная комиссия сообщает о его результатах в письменной форме не позднее 2 рабочих дней со дня принятия решения по итогам конкурса.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511"/>
      <w:bookmarkEnd w:id="123"/>
      <w:r w:rsidRPr="007F1167">
        <w:rPr>
          <w:rFonts w:ascii="Times New Roman" w:hAnsi="Times New Roman" w:cs="Times New Roman"/>
          <w:sz w:val="28"/>
          <w:szCs w:val="28"/>
        </w:rPr>
        <w:t xml:space="preserve">11. Конкурсная комиссия принимает решение о признании конкурса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5111"/>
      <w:bookmarkEnd w:id="124"/>
      <w:r w:rsidRPr="007F1167">
        <w:rPr>
          <w:rFonts w:ascii="Times New Roman" w:hAnsi="Times New Roman" w:cs="Times New Roman"/>
          <w:sz w:val="28"/>
          <w:szCs w:val="28"/>
        </w:rPr>
        <w:t>1) если по окончании срока подачи документов для участия в конкурсе поданы документы только от одного гражданина или ни одним из таковых;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5112"/>
      <w:bookmarkEnd w:id="125"/>
      <w:r w:rsidRPr="007F1167">
        <w:rPr>
          <w:rFonts w:ascii="Times New Roman" w:hAnsi="Times New Roman" w:cs="Times New Roman"/>
          <w:sz w:val="28"/>
          <w:szCs w:val="28"/>
        </w:rPr>
        <w:t>2) неявки всех участников на конкурс или явки только одного участника;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5113"/>
      <w:bookmarkEnd w:id="126"/>
      <w:r w:rsidRPr="007F1167">
        <w:rPr>
          <w:rFonts w:ascii="Times New Roman" w:hAnsi="Times New Roman" w:cs="Times New Roman"/>
          <w:sz w:val="28"/>
          <w:szCs w:val="28"/>
        </w:rPr>
        <w:t>3) если к участию в конкурсе допущено менее двух участников.</w:t>
      </w:r>
    </w:p>
    <w:bookmarkEnd w:id="127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При признании конкурса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конкурсная комиссия письменно информирует об этом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в срок не позднее 2 рабочих дней.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512"/>
      <w:r w:rsidRPr="007F1167">
        <w:rPr>
          <w:rFonts w:ascii="Times New Roman" w:hAnsi="Times New Roman" w:cs="Times New Roman"/>
          <w:sz w:val="28"/>
          <w:szCs w:val="28"/>
        </w:rPr>
        <w:t xml:space="preserve">12. В случае признания конкурса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принимает решение о проведении повторного конкурса. При проведении повторного конкурса допускается выдвижение участников конкурса, которые выдвигались ранее.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513"/>
      <w:bookmarkEnd w:id="128"/>
      <w:r w:rsidRPr="007F1167">
        <w:rPr>
          <w:rFonts w:ascii="Times New Roman" w:hAnsi="Times New Roman" w:cs="Times New Roman"/>
          <w:sz w:val="28"/>
          <w:szCs w:val="28"/>
        </w:rPr>
        <w:t xml:space="preserve">13.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извещает прошедших отбор конкурсной комиссией кандидатов не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чем за 2 рабочих дня до даты, на которую назначено заседание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депутатов, о дате, времени и месте заседания.</w:t>
      </w:r>
    </w:p>
    <w:bookmarkEnd w:id="129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2D9" w:rsidRPr="007F1167" w:rsidRDefault="008A52D9" w:rsidP="00EA688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130" w:name="sub_106"/>
      <w:r w:rsidRPr="007F1167">
        <w:rPr>
          <w:rFonts w:ascii="Times New Roman" w:hAnsi="Times New Roman" w:cs="Times New Roman"/>
          <w:sz w:val="28"/>
          <w:szCs w:val="28"/>
        </w:rPr>
        <w:t xml:space="preserve">Глава 6. Порядок избрания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 из числа кандидатов, представленных конкурсной комиссией</w:t>
      </w:r>
    </w:p>
    <w:bookmarkEnd w:id="130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1601"/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принимает решение об избрании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комиссией, на своем заседании не позднее чем через 3 рабочих дня со дня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протокола конкурсной комиссии по итогам конкурса.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1602"/>
      <w:bookmarkEnd w:id="131"/>
      <w:r w:rsidRPr="007F1167">
        <w:rPr>
          <w:rFonts w:ascii="Times New Roman" w:hAnsi="Times New Roman" w:cs="Times New Roman"/>
          <w:sz w:val="28"/>
          <w:szCs w:val="28"/>
        </w:rPr>
        <w:t>2. На заседании с докладом о принятом конкурсной комиссией решении и информацией о кандидатах выступает председатель конкурсной комиссии.</w:t>
      </w:r>
    </w:p>
    <w:bookmarkEnd w:id="132"/>
    <w:p w:rsidR="008A52D9" w:rsidRPr="007F1167" w:rsidRDefault="008A52D9" w:rsidP="00812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Заседание проводится с участием кандидатов, отобранных конкурсной комиссией. Каждый кандидат выступает с докладом по своей Программе. Заслушивание кандидатов осуществляется в алфавитном порядке. Продолжительность выступления - не более 15 минут.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Депутаты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вправе задавать кандидатам вопросы по материалам, представленным конкурсной комиссией.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603"/>
      <w:r w:rsidRPr="007F1167">
        <w:rPr>
          <w:rFonts w:ascii="Times New Roman" w:hAnsi="Times New Roman" w:cs="Times New Roman"/>
          <w:sz w:val="28"/>
          <w:szCs w:val="28"/>
        </w:rPr>
        <w:t xml:space="preserve">3. Заседание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по вопросу избрания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правомочно, если на заседании присутствует не менее половины от числа избранных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bookmarkEnd w:id="133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Депутат, являющийся кандидатом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не принимает участие в голосовании по вопросу избрания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604"/>
      <w:r w:rsidRPr="007F1167">
        <w:rPr>
          <w:rFonts w:ascii="Times New Roman" w:hAnsi="Times New Roman" w:cs="Times New Roman"/>
          <w:sz w:val="28"/>
          <w:szCs w:val="28"/>
        </w:rPr>
        <w:t xml:space="preserve">4. По вопросу избрания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проводится тайное голосование путем заполнения бюллетеня, текст которого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605"/>
      <w:bookmarkEnd w:id="134"/>
      <w:r w:rsidRPr="007F1167">
        <w:rPr>
          <w:rFonts w:ascii="Times New Roman" w:hAnsi="Times New Roman" w:cs="Times New Roman"/>
          <w:sz w:val="28"/>
          <w:szCs w:val="28"/>
        </w:rPr>
        <w:t xml:space="preserve">5. Для подготовки проведения тайного голосования и подсчета голосов, отданных депутатами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за кандидатов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создается счетная комиссия в количестве не менее трех депутатов, которая избирает из своего состава председателя и секретаря.</w:t>
      </w:r>
    </w:p>
    <w:bookmarkEnd w:id="135"/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В состав счетной комиссии не могут входить депутаты, являющиеся кандидатами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606"/>
      <w:r w:rsidRPr="007F1167">
        <w:rPr>
          <w:rFonts w:ascii="Times New Roman" w:hAnsi="Times New Roman" w:cs="Times New Roman"/>
          <w:sz w:val="28"/>
          <w:szCs w:val="28"/>
        </w:rPr>
        <w:t xml:space="preserve">6. Фамилии с именем и отчеством кандидатов, предложенных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вносятся в бюллетени для голосования в алфавитном порядке.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607"/>
      <w:bookmarkEnd w:id="136"/>
      <w:r w:rsidRPr="007F1167">
        <w:rPr>
          <w:rFonts w:ascii="Times New Roman" w:hAnsi="Times New Roman" w:cs="Times New Roman"/>
          <w:sz w:val="28"/>
          <w:szCs w:val="28"/>
        </w:rPr>
        <w:t xml:space="preserve">7. Бюллетени для голосования изготавливаются аппаратом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в количестве, равном количеству депутатов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депутатов. Каждому депутату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члены счетной комиссии выдают бюллетень, внизу которого председатель счетной комиссии ставит свою подпись.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1608"/>
      <w:bookmarkEnd w:id="137"/>
      <w:r w:rsidRPr="007F1167">
        <w:rPr>
          <w:rFonts w:ascii="Times New Roman" w:hAnsi="Times New Roman" w:cs="Times New Roman"/>
          <w:sz w:val="28"/>
          <w:szCs w:val="28"/>
        </w:rPr>
        <w:t xml:space="preserve">8. Заполняя бюллетень, депутат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вправе отдать свой голос только за одного кандидата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поставив любую отметку в пустой графе напротив фамилии кандидата, за которого он голосует.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1609"/>
      <w:bookmarkEnd w:id="138"/>
      <w:r w:rsidRPr="007F1167">
        <w:rPr>
          <w:rFonts w:ascii="Times New Roman" w:hAnsi="Times New Roman" w:cs="Times New Roman"/>
          <w:sz w:val="28"/>
          <w:szCs w:val="28"/>
        </w:rPr>
        <w:t xml:space="preserve">9. По окончании подачи голосов председатель счетной комиссии объявляет голосование законченным и в присутствии депутатов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подсчитывает и погашает неиспользованные бюллетени. Счетная комиссия в присутствии депутатов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вскрывает ящик для голосования и проверяет действительность бюллетеней. Бюллетени неустановленной формы, или содержащие в графах более одной отметки, или из которых невозможно установить волеизъявление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голосовавшего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, признаются счетной комиссией недействительными. Затем устанавливается общее количество находящихся в ящике для голосования действительных бюллетеней и подсчитывается число голосов, полученных каждым кандидатом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1610"/>
      <w:bookmarkEnd w:id="139"/>
      <w:r w:rsidRPr="007F1167">
        <w:rPr>
          <w:rFonts w:ascii="Times New Roman" w:hAnsi="Times New Roman" w:cs="Times New Roman"/>
          <w:sz w:val="28"/>
          <w:szCs w:val="28"/>
        </w:rPr>
        <w:t xml:space="preserve">10. Счетная комиссия на основании подсчета голосов составляет протокол об итогах голосования, в который вносятся следующие данные: наименование должности, на которую проводится избрание; дата, время, место голосования; фамилии, имена, отчества кандидатов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внесенных в бюллетени; число изготовленных бюллетеней; число выданных бюллетеней; число погашенных бюллетеней. Протоколы счетной комиссии приобщаются к протоколу заседания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1611"/>
      <w:bookmarkEnd w:id="140"/>
      <w:r w:rsidRPr="007F1167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на основании протокола об итогах голосования, составленного счетной комиссией, принимает решение об избрании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кандидата.</w:t>
      </w:r>
    </w:p>
    <w:bookmarkEnd w:id="141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Избранным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считается кандидат, за которого проголосовало большинство от числа избранных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В решении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об избрании кандидата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указывается дата вступления в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Указанное решение вступает в силу со дня его принятия и подлежит опубликованию в установленном порядке.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1612"/>
      <w:r w:rsidRPr="007F1167">
        <w:rPr>
          <w:rFonts w:ascii="Times New Roman" w:hAnsi="Times New Roman" w:cs="Times New Roman"/>
          <w:sz w:val="28"/>
          <w:szCs w:val="28"/>
        </w:rPr>
        <w:t xml:space="preserve">12. Решение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об избрании кандидата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направляется </w:t>
      </w:r>
      <w:r>
        <w:rPr>
          <w:rFonts w:ascii="Times New Roman" w:hAnsi="Times New Roman" w:cs="Times New Roman"/>
          <w:sz w:val="28"/>
          <w:szCs w:val="28"/>
        </w:rPr>
        <w:t>главе Александровского района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1613"/>
      <w:bookmarkEnd w:id="142"/>
      <w:r w:rsidRPr="007F1167">
        <w:rPr>
          <w:rFonts w:ascii="Times New Roman" w:hAnsi="Times New Roman" w:cs="Times New Roman"/>
          <w:sz w:val="28"/>
          <w:szCs w:val="28"/>
        </w:rPr>
        <w:t xml:space="preserve">13. Если по итогам голосования по двум кандидатурам, представленным конкурсной комиссией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ни один из кандидатов не набрал большинства голосов от числа избранных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депутатов, то на повторное голосование на этом же заседании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ставится кандидатура, набравшая наибольшее число голосов.</w:t>
      </w:r>
    </w:p>
    <w:bookmarkEnd w:id="143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Решение об избрании считается принятым, если при повторном голосовании оставшийся кандидат набрал большинство голосов от числа избранных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Если по итогам повторного голосования оставшийся кандидат не набрал достаточного для принятия решения числа голосов, решение считается не принятым.</w:t>
      </w: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1614"/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14. Если по итогам голосования по трем и более кандидатурам, представленным конкурсной комиссией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ни один из кандидатов не набрал большинства голосов от числа избранных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депутатов, то на повторное голосование на этом же заседании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ставятся две кандидатуры, набравшие наибольшее число голосов.</w:t>
      </w:r>
    </w:p>
    <w:bookmarkEnd w:id="144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Решение об избрании считается принятым, если при повторном голосовании один из оставшихся кандидатов набрал большинство голосов от числа избранных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Если по итогам повторного голосования ни один из кандидатов не набрал большинство голосов от числа избранных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депутатов, то на повторное голосование на этом же заседании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ставится кандидатура, набравшая наибольшее число голосов.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Если по итогам повторного голосования оставшийся кандидат не набрал большинства голосов от числа избранных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депутатов, решение считается не принятым.</w:t>
      </w:r>
    </w:p>
    <w:p w:rsidR="008A52D9" w:rsidRPr="007F1167" w:rsidRDefault="008A52D9" w:rsidP="00EA6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1615"/>
      <w:r w:rsidRPr="007F1167">
        <w:rPr>
          <w:rFonts w:ascii="Times New Roman" w:hAnsi="Times New Roman" w:cs="Times New Roman"/>
          <w:sz w:val="28"/>
          <w:szCs w:val="28"/>
        </w:rPr>
        <w:t>15. В случае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если по результатам голосования кандидаты набрали равное количество голосов, то на этом же заседании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депутатов, после объявления перерыва, проводится повторное голосование.</w:t>
      </w:r>
    </w:p>
    <w:bookmarkEnd w:id="145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Повторному голосованию предшествуют дополнительные выступления (после окончания перерыва) каждого кандидата и ответы на дополнительные вопросы депутатов.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Решение об избрании считается принятым, если при повторном голосовании один из кандидатов набрал большинство голосов от числа избранных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депутатов, либо применяется вариант, предусмотренный </w:t>
      </w:r>
      <w:hyperlink r:id="rId29" w:anchor="sub_1613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частью 13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настоящей главы.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Если по итогам повторного голосования кандидаты снова набрали равное количество голосов, решение считается не принятым.</w:t>
      </w:r>
    </w:p>
    <w:p w:rsidR="008A52D9" w:rsidRPr="007F1167" w:rsidRDefault="008A52D9" w:rsidP="00EA6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1616"/>
      <w:r w:rsidRPr="007F1167">
        <w:rPr>
          <w:rFonts w:ascii="Times New Roman" w:hAnsi="Times New Roman" w:cs="Times New Roman"/>
          <w:sz w:val="28"/>
          <w:szCs w:val="28"/>
        </w:rPr>
        <w:t xml:space="preserve">16. Решение о проведении повторного конкурса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 в сроки, установленные </w:t>
      </w:r>
      <w:hyperlink r:id="rId30" w:anchor="sub_1143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пунктом 3 части 4 главы 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A52D9" w:rsidRPr="007F1167" w:rsidRDefault="008A52D9" w:rsidP="00EA6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1617"/>
      <w:bookmarkEnd w:id="146"/>
      <w:r w:rsidRPr="007F1167">
        <w:rPr>
          <w:rFonts w:ascii="Times New Roman" w:hAnsi="Times New Roman" w:cs="Times New Roman"/>
          <w:sz w:val="28"/>
          <w:szCs w:val="28"/>
        </w:rPr>
        <w:t xml:space="preserve">17. Кандидат, избранный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обязан в срок не позднее 5 дней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копию приказа (иного документа) об освобождении его от обязанностей, несовместимых со статусом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>, либо копию документа, удостоверяющего подачу в установленный срок заявления об освобождении от указанных обязанностей.</w:t>
      </w:r>
    </w:p>
    <w:bookmarkEnd w:id="147"/>
    <w:p w:rsidR="008A52D9" w:rsidRPr="007F1167" w:rsidRDefault="008A52D9" w:rsidP="00EA6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Если указанное требование не будет выполнено,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отменяет свое решение об избрании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и назначает дату проведения повторного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hyperlink r:id="rId31" w:anchor="sub_1145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пунктом 5 части 4 главы 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305"/>
        <w:gridCol w:w="3158"/>
      </w:tblGrid>
      <w:tr w:rsidR="008A52D9" w:rsidRPr="007F1167" w:rsidTr="008A52D9">
        <w:tc>
          <w:tcPr>
            <w:tcW w:w="6666" w:type="dxa"/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220F" w:rsidRDefault="0081220F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1100"/>
    </w:p>
    <w:p w:rsidR="0081220F" w:rsidRDefault="0081220F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220F" w:rsidRPr="007F1167" w:rsidRDefault="0081220F" w:rsidP="008A52D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A52D9" w:rsidRPr="007F1167" w:rsidRDefault="008A52D9" w:rsidP="008A52D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1220F" w:rsidRDefault="0081220F" w:rsidP="0081220F">
      <w:pPr>
        <w:pStyle w:val="a3"/>
        <w:ind w:left="495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Приложение №</w:t>
      </w:r>
      <w:r w:rsidR="008A52D9" w:rsidRPr="007F1167">
        <w:rPr>
          <w:rStyle w:val="a4"/>
          <w:rFonts w:ascii="Times New Roman" w:hAnsi="Times New Roman" w:cs="Times New Roman"/>
          <w:sz w:val="28"/>
          <w:szCs w:val="28"/>
        </w:rPr>
        <w:t>1</w:t>
      </w:r>
      <w:r w:rsidR="008A52D9" w:rsidRPr="007F1167">
        <w:rPr>
          <w:rStyle w:val="a4"/>
          <w:rFonts w:ascii="Times New Roman" w:hAnsi="Times New Roman" w:cs="Times New Roman"/>
          <w:sz w:val="28"/>
          <w:szCs w:val="28"/>
        </w:rPr>
        <w:br/>
        <w:t xml:space="preserve">к </w:t>
      </w:r>
      <w:hyperlink r:id="rId32" w:anchor="sub_1000" w:history="1">
        <w:r w:rsidR="008A52D9" w:rsidRPr="0081220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Порядку</w:t>
        </w:r>
      </w:hyperlink>
      <w:r w:rsidR="008A52D9" w:rsidRPr="007F1167">
        <w:rPr>
          <w:rStyle w:val="a4"/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8A52D9" w:rsidRPr="007F1167">
        <w:rPr>
          <w:rStyle w:val="a4"/>
          <w:rFonts w:ascii="Times New Roman" w:hAnsi="Times New Roman" w:cs="Times New Roman"/>
          <w:sz w:val="28"/>
          <w:szCs w:val="28"/>
        </w:rPr>
        <w:br/>
        <w:t>по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отбору кандидатур на должность </w:t>
      </w:r>
      <w:r w:rsidR="008A52D9" w:rsidRPr="007F1167">
        <w:rPr>
          <w:rStyle w:val="a4"/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Style w:val="a4"/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8A52D9" w:rsidRPr="007F1167" w:rsidRDefault="008A52D9" w:rsidP="0081220F">
      <w:pPr>
        <w:pStyle w:val="a3"/>
        <w:ind w:left="4956" w:right="-14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="0081220F">
        <w:rPr>
          <w:rStyle w:val="a4"/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Хортицкий сельсовет  </w:t>
      </w:r>
    </w:p>
    <w:bookmarkEnd w:id="148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В конкурсную комиссию по проведению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конкурса по отбору кандидатур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(фамилия, имя, отчество претендента)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>ей) по адресу:____________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(почтовый индекс, полный адрес)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(телефон, факс)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F116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F1167">
        <w:rPr>
          <w:rFonts w:ascii="Times New Roman" w:hAnsi="Times New Roman" w:cs="Times New Roman"/>
          <w:sz w:val="28"/>
          <w:szCs w:val="28"/>
        </w:rPr>
        <w:t>)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2D9" w:rsidRPr="007F1167" w:rsidRDefault="008A52D9" w:rsidP="00812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Заявление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2D9" w:rsidRPr="007F1167" w:rsidRDefault="008A52D9" w:rsidP="008122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Прошу принять мои документы для участия в конкурсе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52D9" w:rsidRPr="0081220F" w:rsidRDefault="008A52D9" w:rsidP="008A52D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С </w:t>
      </w:r>
      <w:hyperlink r:id="rId33" w:anchor="sub_1000" w:history="1">
        <w:r w:rsidRPr="005528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552807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проведения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hyperlink r:id="rId34" w:anchor="sub_0" w:history="1">
        <w:r w:rsidRPr="0081220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81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Совета депутатов от 28 ноября 2017 г. N 360, ознакомлен(а).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Мною подтверждается, что сведения, содержащиеся в представленных документах, достоверны.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В случае моего избрания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обязуюсь прекратить деятельность, несовместимую со статусом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Приложение: (представленные документы).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26"/>
        <w:gridCol w:w="3326"/>
        <w:gridCol w:w="3742"/>
      </w:tblGrid>
      <w:tr w:rsidR="008A52D9" w:rsidRPr="007F1167" w:rsidTr="008A52D9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(дата)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</w:t>
            </w:r>
          </w:p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(подпись)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/__________________/</w:t>
            </w:r>
          </w:p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(Ф.И.О.)</w:t>
            </w:r>
          </w:p>
        </w:tc>
      </w:tr>
    </w:tbl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2D9" w:rsidRPr="007F1167" w:rsidRDefault="008A52D9" w:rsidP="008A52D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bookmarkStart w:id="149" w:name="sub_1200"/>
    </w:p>
    <w:p w:rsidR="008A52D9" w:rsidRPr="007F1167" w:rsidRDefault="0081220F" w:rsidP="008A52D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z w:val="28"/>
          <w:szCs w:val="28"/>
        </w:rPr>
        <w:tab/>
      </w:r>
    </w:p>
    <w:p w:rsidR="008A52D9" w:rsidRPr="007F1167" w:rsidRDefault="0081220F" w:rsidP="0081220F">
      <w:pPr>
        <w:pStyle w:val="a3"/>
        <w:ind w:left="424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Приложение №</w:t>
      </w:r>
      <w:r w:rsidR="008A52D9" w:rsidRPr="007F1167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8A52D9" w:rsidRPr="007F1167">
        <w:rPr>
          <w:rStyle w:val="a4"/>
          <w:rFonts w:ascii="Times New Roman" w:hAnsi="Times New Roman" w:cs="Times New Roman"/>
          <w:sz w:val="28"/>
          <w:szCs w:val="28"/>
        </w:rPr>
        <w:br/>
        <w:t xml:space="preserve">к </w:t>
      </w:r>
      <w:hyperlink r:id="rId35" w:anchor="sub_1000" w:history="1">
        <w:r w:rsidR="008A52D9" w:rsidRPr="0081220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="008A52D9" w:rsidRPr="007F1167">
        <w:rPr>
          <w:rStyle w:val="a4"/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8A52D9" w:rsidRPr="007F1167">
        <w:rPr>
          <w:rStyle w:val="a4"/>
          <w:rFonts w:ascii="Times New Roman" w:hAnsi="Times New Roman" w:cs="Times New Roman"/>
          <w:sz w:val="28"/>
          <w:szCs w:val="28"/>
        </w:rPr>
        <w:br/>
        <w:t>по отбору кандидатур на должность</w:t>
      </w:r>
      <w:r w:rsidR="008A52D9" w:rsidRPr="007F1167">
        <w:rPr>
          <w:rStyle w:val="a4"/>
          <w:rFonts w:ascii="Times New Roman" w:hAnsi="Times New Roman" w:cs="Times New Roman"/>
          <w:sz w:val="28"/>
          <w:szCs w:val="28"/>
        </w:rPr>
        <w:br/>
        <w:t>главы муниципального образования</w:t>
      </w:r>
      <w:r w:rsidR="008A52D9" w:rsidRPr="007F1167">
        <w:rPr>
          <w:rStyle w:val="a4"/>
          <w:rFonts w:ascii="Times New Roman" w:hAnsi="Times New Roman" w:cs="Times New Roman"/>
          <w:sz w:val="28"/>
          <w:szCs w:val="28"/>
        </w:rPr>
        <w:br/>
      </w:r>
      <w:r w:rsidR="008A52D9">
        <w:rPr>
          <w:rStyle w:val="a4"/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="008A52D9" w:rsidRPr="007F1167">
        <w:rPr>
          <w:rStyle w:val="a4"/>
          <w:rFonts w:ascii="Times New Roman" w:hAnsi="Times New Roman" w:cs="Times New Roman"/>
          <w:sz w:val="28"/>
          <w:szCs w:val="28"/>
        </w:rPr>
        <w:t xml:space="preserve"> и избрания главы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A52D9" w:rsidRPr="007F1167">
        <w:rPr>
          <w:rStyle w:val="a4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A52D9" w:rsidRPr="007F1167">
        <w:rPr>
          <w:rStyle w:val="a4"/>
          <w:rFonts w:ascii="Times New Roman" w:hAnsi="Times New Roman" w:cs="Times New Roman"/>
          <w:sz w:val="28"/>
          <w:szCs w:val="28"/>
        </w:rPr>
        <w:br/>
      </w:r>
      <w:r w:rsidR="008A52D9">
        <w:rPr>
          <w:rStyle w:val="a4"/>
          <w:rFonts w:ascii="Times New Roman" w:hAnsi="Times New Roman" w:cs="Times New Roman"/>
          <w:sz w:val="28"/>
          <w:szCs w:val="28"/>
        </w:rPr>
        <w:t xml:space="preserve">Хортицкий сельсовет  </w:t>
      </w:r>
    </w:p>
    <w:bookmarkEnd w:id="149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2D9" w:rsidRPr="007F1167" w:rsidRDefault="0081220F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52D9" w:rsidRPr="007F116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2D9" w:rsidRPr="007F1167" w:rsidRDefault="008A52D9" w:rsidP="00812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8A52D9" w:rsidRPr="007F1167" w:rsidRDefault="0081220F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52D9" w:rsidRPr="007F1167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7F116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F1167">
        <w:rPr>
          <w:rFonts w:ascii="Times New Roman" w:hAnsi="Times New Roman" w:cs="Times New Roman"/>
          <w:sz w:val="28"/>
          <w:szCs w:val="28"/>
        </w:rPr>
        <w:t>) по адресу: ____________________________________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8A52D9" w:rsidRPr="007F1167" w:rsidRDefault="0081220F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№</w:t>
      </w:r>
      <w:r w:rsidR="008A52D9" w:rsidRPr="007F1167">
        <w:rPr>
          <w:rFonts w:ascii="Times New Roman" w:hAnsi="Times New Roman" w:cs="Times New Roman"/>
          <w:sz w:val="28"/>
          <w:szCs w:val="28"/>
        </w:rPr>
        <w:t xml:space="preserve"> _______________, выдан ______________________________,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(дата)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8A52D9" w:rsidRPr="007F1167" w:rsidRDefault="0081220F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A52D9" w:rsidRPr="007F1167">
        <w:rPr>
          <w:rFonts w:ascii="Times New Roman" w:hAnsi="Times New Roman" w:cs="Times New Roman"/>
          <w:sz w:val="28"/>
          <w:szCs w:val="28"/>
        </w:rPr>
        <w:t xml:space="preserve">(кем </w:t>
      </w:r>
      <w:proofErr w:type="gramStart"/>
      <w:r w:rsidR="008A52D9" w:rsidRPr="007F116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8A52D9" w:rsidRPr="007F1167">
        <w:rPr>
          <w:rFonts w:ascii="Times New Roman" w:hAnsi="Times New Roman" w:cs="Times New Roman"/>
          <w:sz w:val="28"/>
          <w:szCs w:val="28"/>
        </w:rPr>
        <w:t>)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конкурсной комиссии по проведению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доступ), обезличивание, блокирование, удаление, уничтожение) моих персональных данных с целью проведения надлежащим образом процедуры конкурса по отбору кандидатур на должность главы муниципального образования, предусмотренной </w:t>
      </w:r>
      <w:hyperlink r:id="rId36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от 06 октября 2003 года N 131-ФЗ "Об общих принципах организации местного самоуправления в Российской Федерации":</w:t>
      </w:r>
      <w:proofErr w:type="gramEnd"/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1. фамилия, имя, отчество;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2. дата рождения, место рождения;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3. адрес места жительства;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4. телефон;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5. сведения о профессии, образовании;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6. иные дополнительные сведения, переданные мною лично, в рамках проведения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Разрешаю передачу моих данных городскому Совету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7F1167">
        <w:rPr>
          <w:rFonts w:ascii="Times New Roman" w:hAnsi="Times New Roman" w:cs="Times New Roman"/>
          <w:sz w:val="28"/>
          <w:szCs w:val="28"/>
        </w:rPr>
        <w:lastRenderedPageBreak/>
        <w:t>порядка избрания главы муниципального образования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и последующего хранения документов.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>а), что: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12001"/>
      <w:r w:rsidRPr="007F1167">
        <w:rPr>
          <w:rFonts w:ascii="Times New Roman" w:hAnsi="Times New Roman" w:cs="Times New Roman"/>
          <w:sz w:val="28"/>
          <w:szCs w:val="28"/>
        </w:rPr>
        <w:t xml:space="preserve">1. Настоящее согласие действует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до дня отзыва в письменной форме.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12002"/>
      <w:bookmarkEnd w:id="150"/>
      <w:r w:rsidRPr="007F1167">
        <w:rPr>
          <w:rFonts w:ascii="Times New Roman" w:hAnsi="Times New Roman" w:cs="Times New Roman"/>
          <w:sz w:val="28"/>
          <w:szCs w:val="28"/>
        </w:rPr>
        <w:t>2. Если мои персональные данные можно получить только у третьей стороны, то я должен (на) быть уведомле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>а)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12003"/>
      <w:bookmarkEnd w:id="151"/>
      <w:r w:rsidRPr="007F1167">
        <w:rPr>
          <w:rFonts w:ascii="Times New Roman" w:hAnsi="Times New Roman" w:cs="Times New Roman"/>
          <w:sz w:val="28"/>
          <w:szCs w:val="28"/>
        </w:rPr>
        <w:t xml:space="preserve">3. В случае изменения моих персональных данных до принятия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решения об избрании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я обязан (а) проинформировать об этом конкурсную комиссию.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12004"/>
      <w:bookmarkEnd w:id="152"/>
      <w:r w:rsidRPr="007F11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конкурсной комиссии (в период действия срока полномочий конкурсной комиссии) или в адрес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(в период истечения срока полномочий конкурсной комиссии и в течение всего срока хранения документов и материалов конкурсной комиссии в аппарате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депутатов) по почте заказным письмом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с уведомлением о вручении, либо вручением лично под расписку секретарю конкурсной комиссии или 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12005"/>
      <w:bookmarkEnd w:id="153"/>
      <w:r w:rsidRPr="007F116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данных, конкурсная комиссия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37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пунктах 2 - 11 части 1 статьи 6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7F1167">
          <w:rPr>
            <w:rStyle w:val="a5"/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 152-ФЗ "О персональных данных".</w:t>
      </w:r>
      <w:proofErr w:type="gramEnd"/>
    </w:p>
    <w:bookmarkEnd w:id="154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26"/>
        <w:gridCol w:w="3326"/>
        <w:gridCol w:w="3742"/>
      </w:tblGrid>
      <w:tr w:rsidR="008A52D9" w:rsidRPr="007F1167" w:rsidTr="008A52D9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2D9" w:rsidRDefault="008A52D9" w:rsidP="008A52D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bookmarkStart w:id="155" w:name="sub_1300"/>
    </w:p>
    <w:p w:rsidR="008A52D9" w:rsidRDefault="008A52D9" w:rsidP="008A52D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A52D9" w:rsidRDefault="008A52D9" w:rsidP="008A52D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A52D9" w:rsidRDefault="008A52D9" w:rsidP="008A52D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A52D9" w:rsidRDefault="008A52D9" w:rsidP="008A52D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1220F" w:rsidRDefault="0081220F" w:rsidP="008A52D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1220F" w:rsidRDefault="0081220F" w:rsidP="008A52D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1220F" w:rsidRDefault="0081220F" w:rsidP="008A52D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1220F" w:rsidRDefault="0081220F" w:rsidP="008A52D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1220F" w:rsidRDefault="0081220F" w:rsidP="008A52D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552807" w:rsidRDefault="00552807" w:rsidP="008A52D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552807" w:rsidRDefault="00552807" w:rsidP="008A52D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A52D9" w:rsidRDefault="008A52D9" w:rsidP="008A52D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A52D9" w:rsidRPr="007F1167" w:rsidRDefault="008A52D9" w:rsidP="0081220F">
      <w:pPr>
        <w:pStyle w:val="a3"/>
        <w:ind w:left="5664" w:right="-14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F1167">
        <w:rPr>
          <w:rStyle w:val="a4"/>
          <w:rFonts w:ascii="Times New Roman" w:hAnsi="Times New Roman" w:cs="Times New Roman"/>
          <w:sz w:val="28"/>
          <w:szCs w:val="28"/>
        </w:rPr>
        <w:lastRenderedPageBreak/>
        <w:t>Приложение N 3</w:t>
      </w:r>
      <w:r w:rsidRPr="007F1167">
        <w:rPr>
          <w:rStyle w:val="a4"/>
          <w:rFonts w:ascii="Times New Roman" w:hAnsi="Times New Roman" w:cs="Times New Roman"/>
          <w:sz w:val="28"/>
          <w:szCs w:val="28"/>
        </w:rPr>
        <w:br/>
        <w:t xml:space="preserve">к </w:t>
      </w:r>
      <w:hyperlink r:id="rId40" w:anchor="sub_1000" w:history="1">
        <w:r w:rsidRPr="005528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="0081220F">
        <w:rPr>
          <w:rStyle w:val="a4"/>
          <w:rFonts w:ascii="Times New Roman" w:hAnsi="Times New Roman" w:cs="Times New Roman"/>
          <w:sz w:val="28"/>
          <w:szCs w:val="28"/>
        </w:rPr>
        <w:t xml:space="preserve"> проведения конкурса </w:t>
      </w:r>
      <w:r w:rsidRPr="007F1167">
        <w:rPr>
          <w:rStyle w:val="a4"/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Pr="007F1167">
        <w:rPr>
          <w:rStyle w:val="a4"/>
          <w:rFonts w:ascii="Times New Roman" w:hAnsi="Times New Roman" w:cs="Times New Roman"/>
          <w:sz w:val="28"/>
          <w:szCs w:val="28"/>
        </w:rPr>
        <w:br/>
        <w:t>г</w:t>
      </w:r>
      <w:r w:rsidR="0081220F">
        <w:rPr>
          <w:rStyle w:val="a4"/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Хортицкий сельсовет  </w:t>
      </w:r>
      <w:r w:rsidRPr="007F1167">
        <w:rPr>
          <w:rStyle w:val="a4"/>
          <w:rFonts w:ascii="Times New Roman" w:hAnsi="Times New Roman" w:cs="Times New Roman"/>
          <w:sz w:val="28"/>
          <w:szCs w:val="28"/>
        </w:rPr>
        <w:t>и избрания главы</w:t>
      </w:r>
      <w:r w:rsidR="0081220F">
        <w:rPr>
          <w:rStyle w:val="a4"/>
          <w:rFonts w:ascii="Times New Roman" w:hAnsi="Times New Roman" w:cs="Times New Roman"/>
          <w:sz w:val="28"/>
          <w:szCs w:val="28"/>
        </w:rPr>
        <w:br/>
        <w:t xml:space="preserve">муниципального </w:t>
      </w:r>
      <w:r w:rsidRPr="007F1167">
        <w:rPr>
          <w:rStyle w:val="a4"/>
          <w:rFonts w:ascii="Times New Roman" w:hAnsi="Times New Roman" w:cs="Times New Roman"/>
          <w:sz w:val="28"/>
          <w:szCs w:val="28"/>
        </w:rPr>
        <w:t>образования</w:t>
      </w:r>
      <w:r w:rsidRPr="007F1167">
        <w:rPr>
          <w:rStyle w:val="a4"/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Хортицкий сельсовет  </w:t>
      </w:r>
    </w:p>
    <w:bookmarkEnd w:id="155"/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2D9" w:rsidRPr="007F1167" w:rsidRDefault="008A52D9" w:rsidP="008122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Опись</w:t>
      </w:r>
      <w:r w:rsidRPr="007F1167">
        <w:rPr>
          <w:rFonts w:ascii="Times New Roman" w:hAnsi="Times New Roman" w:cs="Times New Roman"/>
          <w:sz w:val="28"/>
          <w:szCs w:val="28"/>
        </w:rPr>
        <w:br/>
        <w:t xml:space="preserve">документов, представленных в конкурсную комиссию по проведению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"____" ______________ 20___г.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Настоящее подтверждение выдано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A52D9" w:rsidRPr="007F1167" w:rsidRDefault="0081220F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52D9" w:rsidRPr="007F1167">
        <w:rPr>
          <w:rFonts w:ascii="Times New Roman" w:hAnsi="Times New Roman" w:cs="Times New Roman"/>
          <w:sz w:val="28"/>
          <w:szCs w:val="28"/>
        </w:rPr>
        <w:t>(Ф.И.О.)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в том, что конкурсной комиссией приняты документы о его (ее) участии в конкурсе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</w:t>
      </w:r>
      <w:r w:rsidR="0081220F">
        <w:rPr>
          <w:rFonts w:ascii="Times New Roman" w:hAnsi="Times New Roman" w:cs="Times New Roman"/>
          <w:sz w:val="28"/>
          <w:szCs w:val="28"/>
        </w:rPr>
        <w:t>ий сельсовет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2"/>
        <w:gridCol w:w="7622"/>
        <w:gridCol w:w="1601"/>
        <w:gridCol w:w="236"/>
      </w:tblGrid>
      <w:tr w:rsidR="008A52D9" w:rsidRPr="007F1167" w:rsidTr="0081220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F11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D9" w:rsidRPr="007F1167" w:rsidTr="0081220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документов на участие в конкурсе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D9" w:rsidRPr="007F1167" w:rsidTr="0081220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D9" w:rsidRPr="007F1167" w:rsidTr="0081220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Копии документов об образовании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D9" w:rsidRPr="007F1167" w:rsidTr="0081220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стаж работы (копия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D9" w:rsidRPr="007F1167" w:rsidTr="0081220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D9" w:rsidRPr="007F1167" w:rsidTr="0081220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отсутствие судимости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D9" w:rsidRPr="007F1167" w:rsidTr="0081220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(концепция) развития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Хортицкий сельсовет  </w:t>
            </w: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 xml:space="preserve"> на 5 лет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D9" w:rsidRPr="007F1167" w:rsidTr="0081220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25"/>
        <w:gridCol w:w="5044"/>
      </w:tblGrid>
      <w:tr w:rsidR="008A52D9" w:rsidRPr="007F1167" w:rsidTr="008A52D9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(подпись, Ф.И.О.)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Документы сдал:</w:t>
            </w:r>
          </w:p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(подпись, Ф.И.О.)</w:t>
            </w:r>
          </w:p>
        </w:tc>
      </w:tr>
    </w:tbl>
    <w:p w:rsidR="008A52D9" w:rsidRPr="006D539B" w:rsidRDefault="00552807" w:rsidP="00552807">
      <w:pPr>
        <w:pStyle w:val="a3"/>
        <w:ind w:left="4956" w:right="-14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bookmarkStart w:id="156" w:name="sub_1400"/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A52D9" w:rsidRPr="006D539B">
        <w:rPr>
          <w:rStyle w:val="a4"/>
          <w:rFonts w:ascii="Times New Roman" w:hAnsi="Times New Roman" w:cs="Times New Roman"/>
          <w:sz w:val="28"/>
          <w:szCs w:val="28"/>
        </w:rPr>
        <w:t>4</w:t>
      </w:r>
      <w:r w:rsidR="008A52D9" w:rsidRPr="006D539B">
        <w:rPr>
          <w:rStyle w:val="a4"/>
          <w:rFonts w:ascii="Times New Roman" w:hAnsi="Times New Roman" w:cs="Times New Roman"/>
          <w:sz w:val="28"/>
          <w:szCs w:val="28"/>
        </w:rPr>
        <w:br/>
        <w:t xml:space="preserve">к </w:t>
      </w:r>
      <w:hyperlink r:id="rId41" w:anchor="sub_1000" w:history="1">
        <w:r w:rsidR="008A52D9" w:rsidRPr="005528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="008A52D9" w:rsidRPr="006D539B">
        <w:rPr>
          <w:rStyle w:val="a4"/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8A52D9" w:rsidRPr="006D539B">
        <w:rPr>
          <w:rStyle w:val="a4"/>
          <w:rFonts w:ascii="Times New Roman" w:hAnsi="Times New Roman" w:cs="Times New Roman"/>
          <w:sz w:val="28"/>
          <w:szCs w:val="28"/>
        </w:rPr>
        <w:br/>
        <w:t xml:space="preserve">по отбору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кандидатур на должность </w:t>
      </w:r>
      <w:r w:rsidR="008A52D9" w:rsidRPr="006D539B">
        <w:rPr>
          <w:rStyle w:val="a4"/>
          <w:rFonts w:ascii="Times New Roman" w:hAnsi="Times New Roman" w:cs="Times New Roman"/>
          <w:sz w:val="28"/>
          <w:szCs w:val="28"/>
        </w:rPr>
        <w:t>г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8A52D9">
        <w:rPr>
          <w:rStyle w:val="a4"/>
          <w:rFonts w:ascii="Times New Roman" w:hAnsi="Times New Roman" w:cs="Times New Roman"/>
          <w:sz w:val="28"/>
          <w:szCs w:val="28"/>
        </w:rPr>
        <w:t>Хортицкий</w:t>
      </w:r>
      <w:r w:rsidR="008A52D9" w:rsidRPr="006D539B">
        <w:rPr>
          <w:rStyle w:val="a4"/>
          <w:rFonts w:ascii="Times New Roman" w:hAnsi="Times New Roman" w:cs="Times New Roman"/>
          <w:sz w:val="28"/>
          <w:szCs w:val="28"/>
        </w:rPr>
        <w:t xml:space="preserve"> сельсовет   и избрания главы</w:t>
      </w:r>
      <w:r w:rsidR="008A52D9" w:rsidRPr="006D539B">
        <w:rPr>
          <w:rStyle w:val="a4"/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="008A52D9" w:rsidRPr="006D539B">
        <w:rPr>
          <w:rStyle w:val="a4"/>
          <w:rFonts w:ascii="Times New Roman" w:hAnsi="Times New Roman" w:cs="Times New Roman"/>
          <w:sz w:val="28"/>
          <w:szCs w:val="28"/>
        </w:rPr>
        <w:br/>
      </w:r>
      <w:r w:rsidR="008A52D9">
        <w:rPr>
          <w:rStyle w:val="a4"/>
          <w:rFonts w:ascii="Times New Roman" w:hAnsi="Times New Roman" w:cs="Times New Roman"/>
          <w:sz w:val="28"/>
          <w:szCs w:val="28"/>
        </w:rPr>
        <w:t>Хортицкий</w:t>
      </w:r>
      <w:r w:rsidR="008A52D9" w:rsidRPr="006D539B">
        <w:rPr>
          <w:rStyle w:val="a4"/>
          <w:rFonts w:ascii="Times New Roman" w:hAnsi="Times New Roman" w:cs="Times New Roman"/>
          <w:sz w:val="28"/>
          <w:szCs w:val="28"/>
        </w:rPr>
        <w:t xml:space="preserve"> сельсовет  </w:t>
      </w:r>
    </w:p>
    <w:bookmarkEnd w:id="156"/>
    <w:p w:rsidR="00552807" w:rsidRDefault="00552807" w:rsidP="005528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2D9" w:rsidRPr="007F1167" w:rsidRDefault="008A52D9" w:rsidP="005528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Лист оценки</w:t>
      </w:r>
      <w:r w:rsidRPr="007F1167">
        <w:rPr>
          <w:rFonts w:ascii="Times New Roman" w:hAnsi="Times New Roman" w:cs="Times New Roman"/>
          <w:sz w:val="28"/>
          <w:szCs w:val="28"/>
        </w:rPr>
        <w:br/>
        <w:t xml:space="preserve">участников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</w:p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76"/>
        <w:gridCol w:w="3625"/>
        <w:gridCol w:w="1513"/>
        <w:gridCol w:w="1421"/>
        <w:gridCol w:w="1592"/>
        <w:gridCol w:w="1138"/>
      </w:tblGrid>
      <w:tr w:rsidR="008A52D9" w:rsidRPr="007F1167" w:rsidTr="005528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Участник N 1</w:t>
            </w:r>
          </w:p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Участник N 2</w:t>
            </w:r>
          </w:p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Участник N 3</w:t>
            </w:r>
          </w:p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</w:tr>
      <w:tr w:rsidR="008A52D9" w:rsidRPr="007F1167" w:rsidTr="005528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Знания, умения и навыки по вопросам государственного и муниципального управления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D9" w:rsidRPr="007F1167" w:rsidTr="005528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Опыт управленческой работы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D9" w:rsidRPr="007F1167" w:rsidTr="005528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Деловая культура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D9" w:rsidRPr="007F1167" w:rsidTr="005528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Умение видеть перспективу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D9" w:rsidRPr="007F1167" w:rsidTr="005528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Инициативность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D9" w:rsidRPr="007F1167" w:rsidTr="005528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мыслить системно, оперативно, принимать оптимальные решения в условиях дефицита информации и времени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D9" w:rsidRPr="007F1167" w:rsidTr="005528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Умение руководить подчиненными, координировать и контролировать их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D9" w:rsidRPr="007F1167" w:rsidTr="005528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Целеустремленность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D9" w:rsidRPr="007F1167" w:rsidTr="005528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Навыки делового общения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D9" w:rsidRPr="007F1167" w:rsidTr="005528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общественной жизни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Хортицкий сельсовет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D9" w:rsidRPr="007F1167" w:rsidTr="005528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2D9" w:rsidRPr="007F1167" w:rsidRDefault="008A52D9" w:rsidP="008A5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26"/>
        <w:gridCol w:w="3326"/>
        <w:gridCol w:w="3742"/>
      </w:tblGrid>
      <w:tr w:rsidR="008A52D9" w:rsidRPr="007F1167" w:rsidTr="008A52D9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2D9" w:rsidRPr="007F116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2D9" w:rsidRPr="00552807" w:rsidRDefault="00552807" w:rsidP="008A52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A52D9" w:rsidRPr="0055280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A52D9" w:rsidRPr="00552807" w:rsidRDefault="00552807" w:rsidP="008A52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A52D9" w:rsidRPr="0055280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52D9" w:rsidRPr="00552807" w:rsidRDefault="008A52D9" w:rsidP="008A52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07">
              <w:rPr>
                <w:rFonts w:ascii="Times New Roman" w:hAnsi="Times New Roman" w:cs="Times New Roman"/>
                <w:sz w:val="24"/>
                <w:szCs w:val="24"/>
              </w:rPr>
              <w:t>/__________________/</w:t>
            </w:r>
          </w:p>
          <w:p w:rsidR="008A52D9" w:rsidRPr="00552807" w:rsidRDefault="00552807" w:rsidP="008A52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A52D9" w:rsidRPr="0055280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8A52D9" w:rsidRDefault="008A52D9" w:rsidP="008A52D9">
      <w:pPr>
        <w:pStyle w:val="a3"/>
        <w:jc w:val="both"/>
      </w:pPr>
    </w:p>
    <w:sectPr w:rsidR="008A52D9" w:rsidSect="008122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0E1"/>
    <w:rsid w:val="00072D7C"/>
    <w:rsid w:val="0008157D"/>
    <w:rsid w:val="000D4071"/>
    <w:rsid w:val="0016236F"/>
    <w:rsid w:val="003F6B84"/>
    <w:rsid w:val="003F7C75"/>
    <w:rsid w:val="00434888"/>
    <w:rsid w:val="004C4769"/>
    <w:rsid w:val="00552807"/>
    <w:rsid w:val="00583577"/>
    <w:rsid w:val="00711C1E"/>
    <w:rsid w:val="00717A9E"/>
    <w:rsid w:val="00766789"/>
    <w:rsid w:val="00790F15"/>
    <w:rsid w:val="0081220F"/>
    <w:rsid w:val="008429B1"/>
    <w:rsid w:val="008A52D9"/>
    <w:rsid w:val="009709A5"/>
    <w:rsid w:val="00AA47D3"/>
    <w:rsid w:val="00B240D5"/>
    <w:rsid w:val="00B460E1"/>
    <w:rsid w:val="00B53144"/>
    <w:rsid w:val="00C664ED"/>
    <w:rsid w:val="00D44BAE"/>
    <w:rsid w:val="00DC7EBA"/>
    <w:rsid w:val="00EA688B"/>
    <w:rsid w:val="00EB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52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0E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Цветовое выделение"/>
    <w:uiPriority w:val="99"/>
    <w:rsid w:val="00B460E1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B460E1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A52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8A52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A5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43442.27/" TargetMode="External"/><Relationship Id="rId13" Type="http://schemas.openxmlformats.org/officeDocument/2006/relationships/hyperlink" Target="garantf1://27443442.10000/" TargetMode="External"/><Relationship Id="rId18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26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39" Type="http://schemas.openxmlformats.org/officeDocument/2006/relationships/hyperlink" Target="garantf1://12048567.110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34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27402122.1603/" TargetMode="External"/><Relationship Id="rId12" Type="http://schemas.openxmlformats.org/officeDocument/2006/relationships/hyperlink" Target="garantf1://27443442.10000/" TargetMode="External"/><Relationship Id="rId17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25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33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38" Type="http://schemas.openxmlformats.org/officeDocument/2006/relationships/hyperlink" Target="garantf1://12048567.1002/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20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29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41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360206/" TargetMode="External"/><Relationship Id="rId11" Type="http://schemas.openxmlformats.org/officeDocument/2006/relationships/hyperlink" Target="garantf1://27402122.16/" TargetMode="External"/><Relationship Id="rId24" Type="http://schemas.openxmlformats.org/officeDocument/2006/relationships/hyperlink" Target="garantf1://70272954.42/" TargetMode="External"/><Relationship Id="rId32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37" Type="http://schemas.openxmlformats.org/officeDocument/2006/relationships/hyperlink" Target="garantf1://12048567.6012/" TargetMode="External"/><Relationship Id="rId40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5" Type="http://schemas.openxmlformats.org/officeDocument/2006/relationships/hyperlink" Target="garantf1://10003000.132/" TargetMode="External"/><Relationship Id="rId15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23" Type="http://schemas.openxmlformats.org/officeDocument/2006/relationships/hyperlink" Target="garantf1://12064203.121042/" TargetMode="External"/><Relationship Id="rId28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36" Type="http://schemas.openxmlformats.org/officeDocument/2006/relationships/hyperlink" Target="garantf1://86367.0/" TargetMode="External"/><Relationship Id="rId10" Type="http://schemas.openxmlformats.org/officeDocument/2006/relationships/hyperlink" Target="garantf1://86367.36/" TargetMode="External"/><Relationship Id="rId19" Type="http://schemas.openxmlformats.org/officeDocument/2006/relationships/hyperlink" Target="garantf1://84566.0/" TargetMode="External"/><Relationship Id="rId31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4" Type="http://schemas.openxmlformats.org/officeDocument/2006/relationships/hyperlink" Target="garantf1://10003000.12/" TargetMode="External"/><Relationship Id="rId9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14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22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27" Type="http://schemas.openxmlformats.org/officeDocument/2006/relationships/hyperlink" Target="garantf1://84566.0/" TargetMode="External"/><Relationship Id="rId30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35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6638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2018-08-28T04:23:00Z</cp:lastPrinted>
  <dcterms:created xsi:type="dcterms:W3CDTF">2018-07-31T10:18:00Z</dcterms:created>
  <dcterms:modified xsi:type="dcterms:W3CDTF">2018-08-28T05:09:00Z</dcterms:modified>
</cp:coreProperties>
</file>