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Совет депутатов                                                                                                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74E26" w:rsidRDefault="00274E26" w:rsidP="00274E26">
      <w:pPr>
        <w:pStyle w:val="5"/>
        <w:numPr>
          <w:ilvl w:val="4"/>
          <w:numId w:val="2"/>
        </w:numPr>
      </w:pPr>
      <w:r>
        <w:t xml:space="preserve">       Хортицкий сельсовет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Александровского района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Оренбургской области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третьего созыва</w:t>
      </w:r>
      <w:r>
        <w:rPr>
          <w:b/>
          <w:sz w:val="28"/>
        </w:rPr>
        <w:tab/>
      </w:r>
    </w:p>
    <w:p w:rsidR="00274E26" w:rsidRDefault="00274E26" w:rsidP="00274E26">
      <w:pPr>
        <w:tabs>
          <w:tab w:val="left" w:pos="5823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РЕШЕНИЕ</w:t>
      </w:r>
    </w:p>
    <w:p w:rsidR="00274E26" w:rsidRDefault="00274E26" w:rsidP="00274E26">
      <w:pPr>
        <w:pStyle w:val="a3"/>
        <w:tabs>
          <w:tab w:val="left" w:pos="669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450559" w:rsidRDefault="00274E26" w:rsidP="00274E26">
      <w:pPr>
        <w:rPr>
          <w:b/>
          <w:sz w:val="28"/>
        </w:rPr>
      </w:pPr>
      <w:r>
        <w:rPr>
          <w:b/>
          <w:sz w:val="28"/>
        </w:rPr>
        <w:t xml:space="preserve">        от  28.12.2017  </w:t>
      </w:r>
      <w:r w:rsidRPr="00274E26">
        <w:rPr>
          <w:b/>
          <w:sz w:val="28"/>
        </w:rPr>
        <w:t>№  81</w:t>
      </w:r>
    </w:p>
    <w:p w:rsidR="00274E26" w:rsidRDefault="00274E26" w:rsidP="00274E26">
      <w:pPr>
        <w:rPr>
          <w:b/>
          <w:sz w:val="28"/>
        </w:rPr>
      </w:pPr>
    </w:p>
    <w:p w:rsidR="00274E26" w:rsidRDefault="00274E26" w:rsidP="00274E26">
      <w:pPr>
        <w:rPr>
          <w:b/>
          <w:sz w:val="28"/>
        </w:rPr>
      </w:pP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Хортицкий сельсовет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02.03.2016  № 24 «Об утверждении 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   представлении депутатами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депутатов муниципального образования       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 сельсовет Александровского района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сведений     о доходах,  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характера»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4E26" w:rsidRDefault="00274E26" w:rsidP="00274E26">
      <w:pPr>
        <w:jc w:val="center"/>
        <w:rPr>
          <w:sz w:val="28"/>
          <w:szCs w:val="28"/>
        </w:rPr>
      </w:pP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законом Оренбургской области от 01.09.2017 №541/128-</w:t>
      </w:r>
      <w:r>
        <w:rPr>
          <w:sz w:val="28"/>
          <w:szCs w:val="28"/>
          <w:lang w:val="en-US"/>
        </w:rPr>
        <w:t>VI</w:t>
      </w:r>
      <w:r w:rsidRPr="002A572C">
        <w:rPr>
          <w:sz w:val="28"/>
          <w:szCs w:val="28"/>
        </w:rPr>
        <w:t>-</w:t>
      </w:r>
      <w:r>
        <w:rPr>
          <w:sz w:val="28"/>
          <w:szCs w:val="28"/>
        </w:rPr>
        <w:t>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 указанных должностей, сведений о доходах, расходах, об имуществе и обязательствах имущественного характера и порядке  проверки достоверности и полноты сведений, представленных указанными лицами и гр</w:t>
      </w:r>
      <w:r w:rsidR="00B50BAC">
        <w:rPr>
          <w:sz w:val="28"/>
          <w:szCs w:val="28"/>
        </w:rPr>
        <w:t>ажданами», Совет депутатов РЕШИЛ</w:t>
      </w:r>
      <w:r>
        <w:rPr>
          <w:sz w:val="28"/>
          <w:szCs w:val="28"/>
        </w:rPr>
        <w:t>:</w:t>
      </w:r>
      <w:proofErr w:type="gramEnd"/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образования Хортицкий сельсовет от 02.03.2016 № 24 «Об  утверждении</w:t>
      </w:r>
      <w:r w:rsidRPr="0095281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представлении депутатами  Совета депутатов муниципального образования Хортицкий  сельсовет Александровского района Оренбургской области сведений о доходах, расходах, об имуществе и обязательствах имущественного характера»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Пункт 1 приложения к решению  дополнить абзацем 2 следующего содержания: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Настоящее Положение разработано в соответствии с законом Оренбургской области</w:t>
      </w:r>
      <w:r w:rsidRPr="0095281B">
        <w:rPr>
          <w:sz w:val="28"/>
          <w:szCs w:val="28"/>
        </w:rPr>
        <w:t xml:space="preserve"> </w:t>
      </w:r>
      <w:r>
        <w:rPr>
          <w:sz w:val="28"/>
          <w:szCs w:val="28"/>
        </w:rPr>
        <w:t>от 01.09.2017 №541/128-</w:t>
      </w:r>
      <w:r>
        <w:rPr>
          <w:sz w:val="28"/>
          <w:szCs w:val="28"/>
          <w:lang w:val="en-US"/>
        </w:rPr>
        <w:t>VI</w:t>
      </w:r>
      <w:r w:rsidRPr="002A572C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 указанных должностей, сведений о доходах, </w:t>
      </w:r>
      <w:r>
        <w:rPr>
          <w:sz w:val="28"/>
          <w:szCs w:val="28"/>
        </w:rPr>
        <w:lastRenderedPageBreak/>
        <w:t>расходах, об имуществе и обязательствах имущественного характера и порядке  проверки достоверности и полноты сведений, представленных указанными лицами и гражданами»».</w:t>
      </w:r>
      <w:proofErr w:type="gramEnd"/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 3 приложения к решению изложить в новой редакции следующего содержания: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Сведения о доходах, расходах, об имуществе и обязательствах имущественного характера представляются по утвержденным формам справок депутатами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отчетным».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Абзац 2 пункта 6 приложения к решению изложить в новой  редакции следующего содержания: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«Уточненные сведения, депутат вправе представить в течение одного месяца после окончания срока, указанного в пункте 3  настоящего Положения».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 Пункт 11 приложения к решению изложить в новой  редакции следующего содержания: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 области.</w:t>
      </w:r>
    </w:p>
    <w:p w:rsidR="00274E26" w:rsidRPr="001E42B9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справок</w:t>
      </w:r>
      <w:r w:rsidRPr="00F55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представляются депутатом ответственному должностному лицу администрации Хортицкого сельсовета, приобщаются к личным делам депутатов. Копии указанных справок хранятся до срока сложения ими полномочий, после чего передаются в архив».</w:t>
      </w:r>
    </w:p>
    <w:p w:rsidR="00274E26" w:rsidRDefault="00274E26" w:rsidP="00274E2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eastAsia="Liberation Serif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Исполнение настоящего решения  оставляю за собой.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обнародования.</w:t>
      </w:r>
    </w:p>
    <w:p w:rsidR="00274E26" w:rsidRDefault="00274E26" w:rsidP="00274E26">
      <w:pPr>
        <w:jc w:val="both"/>
        <w:rPr>
          <w:sz w:val="28"/>
          <w:szCs w:val="28"/>
        </w:rPr>
      </w:pPr>
    </w:p>
    <w:p w:rsidR="00274E26" w:rsidRDefault="00274E26" w:rsidP="00274E26">
      <w:pPr>
        <w:jc w:val="both"/>
        <w:rPr>
          <w:sz w:val="28"/>
          <w:szCs w:val="28"/>
        </w:rPr>
      </w:pPr>
    </w:p>
    <w:p w:rsidR="00274E26" w:rsidRDefault="00274E26" w:rsidP="00274E26">
      <w:pPr>
        <w:jc w:val="both"/>
        <w:rPr>
          <w:sz w:val="28"/>
          <w:szCs w:val="28"/>
        </w:rPr>
      </w:pPr>
    </w:p>
    <w:p w:rsidR="00274E26" w:rsidRPr="00274E26" w:rsidRDefault="00274E26" w:rsidP="00274E26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26">
        <w:rPr>
          <w:rFonts w:ascii="Times New Roman" w:hAnsi="Times New Roman" w:cs="Times New Roman"/>
          <w:b/>
          <w:bCs/>
          <w:sz w:val="28"/>
          <w:szCs w:val="28"/>
        </w:rPr>
        <w:t>Глава 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А.Б.Макунин</w:t>
      </w:r>
    </w:p>
    <w:p w:rsidR="00274E26" w:rsidRDefault="00274E26" w:rsidP="00274E26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6" w:rsidRDefault="00274E26" w:rsidP="00274E26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4E26" w:rsidRDefault="00274E26" w:rsidP="00274E26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26" w:rsidRDefault="00274E26" w:rsidP="00274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67E2C" w:rsidRPr="00C0750E">
        <w:rPr>
          <w:sz w:val="28"/>
          <w:szCs w:val="28"/>
        </w:rPr>
        <w:t>администрации</w:t>
      </w:r>
      <w:r w:rsidR="00367E2C">
        <w:rPr>
          <w:sz w:val="28"/>
          <w:szCs w:val="28"/>
        </w:rPr>
        <w:t xml:space="preserve"> </w:t>
      </w:r>
      <w:r w:rsidR="00367E2C" w:rsidRPr="00C0750E">
        <w:rPr>
          <w:sz w:val="28"/>
          <w:szCs w:val="28"/>
        </w:rPr>
        <w:t>Александровского района Оренбургской области,</w:t>
      </w:r>
      <w:r w:rsidR="00367E2C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дело, депутатам, прокурору.</w:t>
      </w:r>
    </w:p>
    <w:p w:rsidR="00274E26" w:rsidRDefault="00274E26" w:rsidP="00274E26"/>
    <w:sectPr w:rsidR="00274E26" w:rsidSect="0045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31488"/>
    <w:multiLevelType w:val="hybridMultilevel"/>
    <w:tmpl w:val="910ECD3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pStyle w:val="5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26"/>
    <w:rsid w:val="00274E26"/>
    <w:rsid w:val="00367E2C"/>
    <w:rsid w:val="00450559"/>
    <w:rsid w:val="00620A76"/>
    <w:rsid w:val="0069516E"/>
    <w:rsid w:val="00B5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74E26"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4E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274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rsid w:val="00274E26"/>
    <w:pPr>
      <w:widowControl w:val="0"/>
      <w:spacing w:before="280" w:after="119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274E2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b/>
      <w:bCs/>
      <w:kern w:val="2"/>
      <w:sz w:val="24"/>
      <w:szCs w:val="28"/>
      <w:lang w:eastAsia="ru-RU" w:bidi="hi-IN"/>
    </w:rPr>
  </w:style>
  <w:style w:type="paragraph" w:customStyle="1" w:styleId="western">
    <w:name w:val="western"/>
    <w:basedOn w:val="a"/>
    <w:rsid w:val="00274E26"/>
    <w:pPr>
      <w:widowControl w:val="0"/>
      <w:spacing w:before="280" w:after="119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2017-12-27T10:17:00Z</cp:lastPrinted>
  <dcterms:created xsi:type="dcterms:W3CDTF">2017-12-27T09:44:00Z</dcterms:created>
  <dcterms:modified xsi:type="dcterms:W3CDTF">2018-01-09T09:30:00Z</dcterms:modified>
</cp:coreProperties>
</file>