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3" w:rsidRPr="00917CC3" w:rsidRDefault="00917CC3" w:rsidP="00917C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proofErr w:type="gramStart"/>
      <w:r w:rsidRPr="00917CC3">
        <w:rPr>
          <w:b/>
          <w:sz w:val="28"/>
          <w:szCs w:val="28"/>
          <w:lang w:eastAsia="en-US"/>
        </w:rPr>
        <w:t>П</w:t>
      </w:r>
      <w:proofErr w:type="gramEnd"/>
      <w:r w:rsidRPr="00917CC3">
        <w:rPr>
          <w:b/>
          <w:sz w:val="28"/>
          <w:szCs w:val="28"/>
          <w:lang w:eastAsia="en-US"/>
        </w:rPr>
        <w:t xml:space="preserve"> О С Т А Н О В Л Е Н И Е</w:t>
      </w:r>
    </w:p>
    <w:p w:rsidR="00917CC3" w:rsidRPr="00917CC3" w:rsidRDefault="00917CC3" w:rsidP="00917C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17CC3">
        <w:rPr>
          <w:b/>
          <w:sz w:val="28"/>
          <w:szCs w:val="28"/>
          <w:lang w:eastAsia="en-US"/>
        </w:rPr>
        <w:t>ГЛАВЫ   МУНИЦИПАЛЬНОГО   ОБРАЗОВАНИЯ</w:t>
      </w:r>
    </w:p>
    <w:p w:rsidR="00917CC3" w:rsidRPr="00917CC3" w:rsidRDefault="00917CC3" w:rsidP="00917CC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17CC3">
        <w:rPr>
          <w:b/>
          <w:sz w:val="28"/>
          <w:szCs w:val="28"/>
          <w:lang w:eastAsia="en-US"/>
        </w:rPr>
        <w:t>ХОРТИЦКИЙ  СЕЛЬСОВЕТ</w:t>
      </w:r>
    </w:p>
    <w:p w:rsidR="00917CC3" w:rsidRPr="00917CC3" w:rsidRDefault="00917CC3" w:rsidP="00917CC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17CC3">
        <w:rPr>
          <w:b/>
          <w:sz w:val="28"/>
          <w:szCs w:val="28"/>
          <w:lang w:eastAsia="en-US"/>
        </w:rPr>
        <w:t>АЛЕКСАНДРОВСКОГО  РАЙОНА   ОРЕНБУРГСКОЙ   ОБЛАСТИ</w:t>
      </w:r>
    </w:p>
    <w:p w:rsidR="00917CC3" w:rsidRPr="00917CC3" w:rsidRDefault="00917CC3" w:rsidP="00917C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5030C" w:rsidRPr="00464D9B" w:rsidRDefault="00917CC3" w:rsidP="00464D9B">
      <w:pPr>
        <w:autoSpaceDE/>
        <w:autoSpaceDN/>
        <w:adjustRightInd/>
        <w:spacing w:after="442" w:line="322" w:lineRule="exact"/>
        <w:rPr>
          <w:b/>
          <w:sz w:val="28"/>
          <w:szCs w:val="28"/>
          <w:lang w:eastAsia="en-US"/>
        </w:rPr>
      </w:pPr>
      <w:r w:rsidRPr="00917CC3">
        <w:rPr>
          <w:b/>
          <w:sz w:val="28"/>
          <w:szCs w:val="28"/>
          <w:lang w:eastAsia="en-US"/>
        </w:rPr>
        <w:t xml:space="preserve"> 0</w:t>
      </w:r>
      <w:r w:rsidR="00464D9B">
        <w:rPr>
          <w:b/>
          <w:sz w:val="28"/>
          <w:szCs w:val="28"/>
          <w:lang w:eastAsia="en-US"/>
        </w:rPr>
        <w:t>7.11.2019</w:t>
      </w:r>
      <w:r w:rsidRPr="00917CC3">
        <w:rPr>
          <w:b/>
          <w:sz w:val="28"/>
          <w:szCs w:val="28"/>
          <w:lang w:eastAsia="en-US"/>
        </w:rPr>
        <w:t>г.                                                                                       № 4</w:t>
      </w:r>
      <w:r w:rsidR="0047492E">
        <w:rPr>
          <w:b/>
          <w:sz w:val="28"/>
          <w:szCs w:val="28"/>
          <w:lang w:eastAsia="en-US"/>
        </w:rPr>
        <w:t>2</w:t>
      </w:r>
      <w:r w:rsidRPr="00917CC3">
        <w:rPr>
          <w:b/>
          <w:sz w:val="28"/>
          <w:szCs w:val="28"/>
          <w:lang w:eastAsia="en-US"/>
        </w:rPr>
        <w:t xml:space="preserve"> - </w:t>
      </w:r>
      <w:proofErr w:type="gramStart"/>
      <w:r w:rsidRPr="00917CC3">
        <w:rPr>
          <w:b/>
          <w:sz w:val="28"/>
          <w:szCs w:val="28"/>
          <w:lang w:eastAsia="en-US"/>
        </w:rPr>
        <w:t>П</w:t>
      </w:r>
      <w:proofErr w:type="gramEnd"/>
    </w:p>
    <w:p w:rsidR="0085030C" w:rsidRDefault="0085030C" w:rsidP="0085030C">
      <w:pPr>
        <w:jc w:val="center"/>
      </w:pPr>
    </w:p>
    <w:p w:rsidR="0085030C" w:rsidRDefault="00F763AE" w:rsidP="00D85A58">
      <w:pPr>
        <w:jc w:val="center"/>
        <w:rPr>
          <w:sz w:val="28"/>
          <w:szCs w:val="28"/>
        </w:rPr>
      </w:pPr>
      <w:r w:rsidRPr="002D58AE">
        <w:rPr>
          <w:sz w:val="28"/>
          <w:szCs w:val="28"/>
        </w:rPr>
        <w:t xml:space="preserve">О проекте бюджета </w:t>
      </w:r>
      <w:r w:rsidR="007912DA">
        <w:rPr>
          <w:sz w:val="28"/>
          <w:szCs w:val="28"/>
        </w:rPr>
        <w:t>муниципального</w:t>
      </w:r>
      <w:r w:rsidR="00D85A58">
        <w:rPr>
          <w:sz w:val="28"/>
          <w:szCs w:val="28"/>
        </w:rPr>
        <w:t xml:space="preserve"> </w:t>
      </w:r>
      <w:r w:rsidR="007912DA">
        <w:rPr>
          <w:sz w:val="28"/>
          <w:szCs w:val="28"/>
        </w:rPr>
        <w:t xml:space="preserve">образования </w:t>
      </w:r>
      <w:r w:rsidR="00D85A58">
        <w:rPr>
          <w:sz w:val="28"/>
          <w:szCs w:val="28"/>
        </w:rPr>
        <w:t>Хортицкий сельсовет</w:t>
      </w:r>
    </w:p>
    <w:p w:rsidR="007955E4" w:rsidRDefault="00F763AE" w:rsidP="00D85A58">
      <w:pPr>
        <w:jc w:val="center"/>
        <w:rPr>
          <w:sz w:val="28"/>
          <w:szCs w:val="28"/>
        </w:rPr>
      </w:pPr>
      <w:r w:rsidRPr="002D58AE">
        <w:rPr>
          <w:sz w:val="28"/>
          <w:szCs w:val="28"/>
        </w:rPr>
        <w:t xml:space="preserve">на </w:t>
      </w:r>
      <w:r w:rsidR="00917CC3">
        <w:rPr>
          <w:sz w:val="28"/>
          <w:szCs w:val="28"/>
        </w:rPr>
        <w:t>20</w:t>
      </w:r>
      <w:r w:rsidR="00464D9B">
        <w:rPr>
          <w:sz w:val="28"/>
          <w:szCs w:val="28"/>
        </w:rPr>
        <w:t>20 год и плановый период 2021-2022</w:t>
      </w:r>
      <w:r w:rsidR="00917CC3">
        <w:rPr>
          <w:sz w:val="28"/>
          <w:szCs w:val="28"/>
        </w:rPr>
        <w:t xml:space="preserve"> гг</w:t>
      </w:r>
      <w:r w:rsidR="007955E4">
        <w:rPr>
          <w:sz w:val="28"/>
          <w:szCs w:val="28"/>
        </w:rPr>
        <w:t>.</w:t>
      </w:r>
      <w:r w:rsidRPr="002D58AE">
        <w:rPr>
          <w:sz w:val="28"/>
          <w:szCs w:val="28"/>
        </w:rPr>
        <w:t>,</w:t>
      </w:r>
      <w:r w:rsidR="00D85A58">
        <w:rPr>
          <w:sz w:val="28"/>
          <w:szCs w:val="28"/>
        </w:rPr>
        <w:t xml:space="preserve"> </w:t>
      </w:r>
      <w:r w:rsidRPr="002D58AE">
        <w:rPr>
          <w:sz w:val="28"/>
          <w:szCs w:val="28"/>
        </w:rPr>
        <w:t xml:space="preserve">прогнозе </w:t>
      </w:r>
      <w:proofErr w:type="gramStart"/>
      <w:r w:rsidRPr="002D58AE">
        <w:rPr>
          <w:sz w:val="28"/>
          <w:szCs w:val="28"/>
        </w:rPr>
        <w:t>консолидированного</w:t>
      </w:r>
      <w:proofErr w:type="gramEnd"/>
    </w:p>
    <w:p w:rsidR="0085030C" w:rsidRDefault="00F763AE" w:rsidP="00D85A58">
      <w:pPr>
        <w:jc w:val="center"/>
        <w:rPr>
          <w:sz w:val="28"/>
          <w:szCs w:val="28"/>
        </w:rPr>
      </w:pPr>
      <w:r w:rsidRPr="002D58AE">
        <w:rPr>
          <w:sz w:val="28"/>
          <w:szCs w:val="28"/>
        </w:rPr>
        <w:t xml:space="preserve">бюджета </w:t>
      </w:r>
      <w:r w:rsidR="007912DA">
        <w:rPr>
          <w:sz w:val="28"/>
          <w:szCs w:val="28"/>
        </w:rPr>
        <w:t xml:space="preserve">муниципального </w:t>
      </w:r>
      <w:r w:rsidR="00BB3FDD">
        <w:rPr>
          <w:sz w:val="28"/>
          <w:szCs w:val="28"/>
        </w:rPr>
        <w:t>образования,</w:t>
      </w:r>
      <w:r w:rsidR="00D85A58">
        <w:rPr>
          <w:sz w:val="28"/>
          <w:szCs w:val="28"/>
        </w:rPr>
        <w:t xml:space="preserve"> </w:t>
      </w:r>
      <w:r w:rsidR="00BB3FDD">
        <w:rPr>
          <w:sz w:val="28"/>
          <w:szCs w:val="28"/>
        </w:rPr>
        <w:t xml:space="preserve">об </w:t>
      </w:r>
      <w:r w:rsidR="00BB3FDD" w:rsidRPr="006C4F84">
        <w:rPr>
          <w:sz w:val="28"/>
          <w:szCs w:val="28"/>
        </w:rPr>
        <w:t>одобрении основных направлений бюджетной</w:t>
      </w:r>
      <w:r w:rsidR="00D85A58">
        <w:rPr>
          <w:sz w:val="28"/>
          <w:szCs w:val="28"/>
        </w:rPr>
        <w:t xml:space="preserve"> </w:t>
      </w:r>
      <w:r w:rsidR="00BB3FDD" w:rsidRPr="006C4F84">
        <w:rPr>
          <w:sz w:val="28"/>
          <w:szCs w:val="28"/>
        </w:rPr>
        <w:t xml:space="preserve">и налоговой </w:t>
      </w:r>
      <w:r w:rsidR="00BB3FDD">
        <w:rPr>
          <w:sz w:val="28"/>
          <w:szCs w:val="28"/>
        </w:rPr>
        <w:t>п</w:t>
      </w:r>
      <w:r w:rsidR="00BB3FDD" w:rsidRPr="006C4F84">
        <w:rPr>
          <w:sz w:val="28"/>
          <w:szCs w:val="28"/>
        </w:rPr>
        <w:t xml:space="preserve">олитики </w:t>
      </w:r>
      <w:r w:rsidR="00BB3FDD">
        <w:rPr>
          <w:sz w:val="28"/>
          <w:szCs w:val="28"/>
        </w:rPr>
        <w:t>на 20</w:t>
      </w:r>
      <w:r w:rsidR="00464D9B">
        <w:rPr>
          <w:sz w:val="28"/>
          <w:szCs w:val="28"/>
        </w:rPr>
        <w:t>20</w:t>
      </w:r>
      <w:r w:rsidR="00BB3FDD">
        <w:rPr>
          <w:sz w:val="28"/>
          <w:szCs w:val="28"/>
        </w:rPr>
        <w:t xml:space="preserve"> г.</w:t>
      </w:r>
      <w:r w:rsidR="00BB3FDD" w:rsidRPr="006C4F84">
        <w:rPr>
          <w:sz w:val="28"/>
          <w:szCs w:val="28"/>
        </w:rPr>
        <w:t xml:space="preserve"> и на</w:t>
      </w:r>
      <w:r w:rsidR="00BB3FDD">
        <w:rPr>
          <w:sz w:val="28"/>
          <w:szCs w:val="28"/>
        </w:rPr>
        <w:t xml:space="preserve"> плановый период 20</w:t>
      </w:r>
      <w:r w:rsidR="00464D9B">
        <w:rPr>
          <w:sz w:val="28"/>
          <w:szCs w:val="28"/>
        </w:rPr>
        <w:t>21</w:t>
      </w:r>
      <w:r w:rsidR="00BB3FDD">
        <w:rPr>
          <w:sz w:val="28"/>
          <w:szCs w:val="28"/>
        </w:rPr>
        <w:t xml:space="preserve"> и 202</w:t>
      </w:r>
      <w:r w:rsidR="00464D9B">
        <w:rPr>
          <w:sz w:val="28"/>
          <w:szCs w:val="28"/>
        </w:rPr>
        <w:t>2</w:t>
      </w:r>
      <w:r w:rsidR="00D85A58">
        <w:rPr>
          <w:sz w:val="28"/>
          <w:szCs w:val="28"/>
        </w:rPr>
        <w:t>гг.</w:t>
      </w:r>
    </w:p>
    <w:p w:rsidR="0085030C" w:rsidRDefault="0085030C" w:rsidP="00D85A58">
      <w:pPr>
        <w:jc w:val="center"/>
        <w:rPr>
          <w:sz w:val="28"/>
          <w:szCs w:val="28"/>
        </w:rPr>
      </w:pPr>
    </w:p>
    <w:p w:rsidR="0085030C" w:rsidRPr="002D58AE" w:rsidRDefault="0085030C" w:rsidP="0085030C">
      <w:pPr>
        <w:rPr>
          <w:sz w:val="28"/>
          <w:szCs w:val="28"/>
        </w:rPr>
      </w:pPr>
    </w:p>
    <w:p w:rsidR="00F763AE" w:rsidRPr="002D58AE" w:rsidRDefault="00F763AE" w:rsidP="0085030C">
      <w:pPr>
        <w:rPr>
          <w:sz w:val="28"/>
          <w:szCs w:val="28"/>
        </w:rPr>
      </w:pPr>
    </w:p>
    <w:p w:rsidR="00161A4D" w:rsidRPr="002D58AE" w:rsidRDefault="00161A4D" w:rsidP="004F44AD">
      <w:pPr>
        <w:jc w:val="both"/>
        <w:rPr>
          <w:sz w:val="28"/>
          <w:szCs w:val="28"/>
        </w:rPr>
      </w:pPr>
      <w:r w:rsidRPr="002D58AE">
        <w:rPr>
          <w:sz w:val="28"/>
          <w:szCs w:val="28"/>
        </w:rPr>
        <w:t xml:space="preserve">       </w:t>
      </w:r>
      <w:proofErr w:type="gramStart"/>
      <w:r w:rsidRPr="002D58AE">
        <w:rPr>
          <w:sz w:val="28"/>
          <w:szCs w:val="28"/>
        </w:rPr>
        <w:t xml:space="preserve">На основании Федерального закона РФ № 131-ФЗ от 06.10.2003 г. «Об общих принципах организации местного самоуправления в </w:t>
      </w:r>
      <w:bookmarkStart w:id="0" w:name="OLE_LINK1"/>
      <w:r w:rsidRPr="002D58AE">
        <w:rPr>
          <w:sz w:val="28"/>
          <w:szCs w:val="28"/>
        </w:rPr>
        <w:t>Российской Ф</w:t>
      </w:r>
      <w:r w:rsidRPr="002D58AE">
        <w:rPr>
          <w:sz w:val="28"/>
          <w:szCs w:val="28"/>
        </w:rPr>
        <w:t>е</w:t>
      </w:r>
      <w:r w:rsidRPr="002D58AE">
        <w:rPr>
          <w:sz w:val="28"/>
          <w:szCs w:val="28"/>
        </w:rPr>
        <w:t>дерации</w:t>
      </w:r>
      <w:bookmarkEnd w:id="0"/>
      <w:r w:rsidRPr="002D58AE">
        <w:rPr>
          <w:sz w:val="28"/>
          <w:szCs w:val="28"/>
        </w:rPr>
        <w:t>», в соответствии с Бюджетным кодексом Российской Федерации</w:t>
      </w:r>
      <w:r w:rsidR="007912DA">
        <w:rPr>
          <w:sz w:val="28"/>
          <w:szCs w:val="28"/>
        </w:rPr>
        <w:t xml:space="preserve"> и </w:t>
      </w:r>
      <w:r w:rsidR="007912DA" w:rsidRPr="00F24BBD">
        <w:rPr>
          <w:sz w:val="28"/>
          <w:szCs w:val="28"/>
        </w:rPr>
        <w:t xml:space="preserve">Решением Совета  депутатов МО </w:t>
      </w:r>
      <w:r w:rsidR="00D85A58">
        <w:rPr>
          <w:sz w:val="28"/>
          <w:szCs w:val="28"/>
        </w:rPr>
        <w:t>Хортицкий сельсовет</w:t>
      </w:r>
      <w:r w:rsidR="007912DA" w:rsidRPr="00F24BBD">
        <w:rPr>
          <w:sz w:val="28"/>
          <w:szCs w:val="28"/>
        </w:rPr>
        <w:t xml:space="preserve"> от </w:t>
      </w:r>
      <w:r w:rsidR="00464D9B">
        <w:rPr>
          <w:sz w:val="28"/>
          <w:szCs w:val="28"/>
        </w:rPr>
        <w:t>26.03.2014 г №122</w:t>
      </w:r>
      <w:r w:rsidRPr="00F24BBD">
        <w:rPr>
          <w:sz w:val="28"/>
          <w:szCs w:val="28"/>
        </w:rPr>
        <w:t xml:space="preserve"> «О бюджетном процессе в муниципальном образовании </w:t>
      </w:r>
      <w:r w:rsidR="00D85A58">
        <w:rPr>
          <w:sz w:val="28"/>
          <w:szCs w:val="28"/>
        </w:rPr>
        <w:t>Хортицкий сельс</w:t>
      </w:r>
      <w:r w:rsidR="00D85A58">
        <w:rPr>
          <w:sz w:val="28"/>
          <w:szCs w:val="28"/>
        </w:rPr>
        <w:t>о</w:t>
      </w:r>
      <w:r w:rsidR="00D85A58">
        <w:rPr>
          <w:sz w:val="28"/>
          <w:szCs w:val="28"/>
        </w:rPr>
        <w:t>вет</w:t>
      </w:r>
      <w:r w:rsidRPr="00F24BBD">
        <w:rPr>
          <w:sz w:val="28"/>
          <w:szCs w:val="28"/>
        </w:rPr>
        <w:t>»</w:t>
      </w:r>
      <w:r w:rsidR="007912DA" w:rsidRPr="00F24BBD">
        <w:rPr>
          <w:sz w:val="28"/>
          <w:szCs w:val="28"/>
        </w:rPr>
        <w:t xml:space="preserve"> </w:t>
      </w:r>
      <w:r w:rsidRPr="00F24BBD">
        <w:rPr>
          <w:sz w:val="28"/>
          <w:szCs w:val="28"/>
        </w:rPr>
        <w:t xml:space="preserve"> и руководствуясь</w:t>
      </w:r>
      <w:r w:rsidR="00B072D3" w:rsidRPr="00F24BBD">
        <w:rPr>
          <w:sz w:val="28"/>
          <w:szCs w:val="28"/>
        </w:rPr>
        <w:t xml:space="preserve"> </w:t>
      </w:r>
      <w:r w:rsidRPr="00F24BBD">
        <w:rPr>
          <w:sz w:val="28"/>
          <w:szCs w:val="28"/>
        </w:rPr>
        <w:t>Устав</w:t>
      </w:r>
      <w:r w:rsidR="007912DA" w:rsidRPr="00F24BBD">
        <w:rPr>
          <w:sz w:val="28"/>
          <w:szCs w:val="28"/>
        </w:rPr>
        <w:t xml:space="preserve">ом </w:t>
      </w:r>
      <w:r w:rsidR="00D85A58">
        <w:rPr>
          <w:sz w:val="28"/>
          <w:szCs w:val="28"/>
        </w:rPr>
        <w:t>Хортицкого</w:t>
      </w:r>
      <w:r w:rsidR="007912DA" w:rsidRPr="00F24BBD">
        <w:rPr>
          <w:sz w:val="28"/>
          <w:szCs w:val="28"/>
        </w:rPr>
        <w:t xml:space="preserve"> сельсовета</w:t>
      </w:r>
      <w:r w:rsidR="007912DA" w:rsidRPr="006A7E30">
        <w:rPr>
          <w:sz w:val="28"/>
          <w:szCs w:val="28"/>
        </w:rPr>
        <w:t>, администрация</w:t>
      </w:r>
      <w:r w:rsidRPr="006A7E30">
        <w:rPr>
          <w:sz w:val="28"/>
          <w:szCs w:val="28"/>
        </w:rPr>
        <w:t xml:space="preserve"> </w:t>
      </w:r>
      <w:r w:rsidR="00D85A58">
        <w:rPr>
          <w:sz w:val="28"/>
          <w:szCs w:val="28"/>
        </w:rPr>
        <w:t>Хо</w:t>
      </w:r>
      <w:r w:rsidR="00D85A58">
        <w:rPr>
          <w:sz w:val="28"/>
          <w:szCs w:val="28"/>
        </w:rPr>
        <w:t>р</w:t>
      </w:r>
      <w:r w:rsidR="00D85A58">
        <w:rPr>
          <w:sz w:val="28"/>
          <w:szCs w:val="28"/>
        </w:rPr>
        <w:t>тицкого</w:t>
      </w:r>
      <w:r w:rsidR="007912DA" w:rsidRPr="006A7E30">
        <w:rPr>
          <w:sz w:val="28"/>
          <w:szCs w:val="28"/>
        </w:rPr>
        <w:t xml:space="preserve"> сельсовета постановляет</w:t>
      </w:r>
      <w:r w:rsidRPr="006A7E30">
        <w:rPr>
          <w:sz w:val="28"/>
          <w:szCs w:val="28"/>
        </w:rPr>
        <w:t>:</w:t>
      </w:r>
      <w:proofErr w:type="gramEnd"/>
    </w:p>
    <w:p w:rsidR="00161A4D" w:rsidRPr="002D58AE" w:rsidRDefault="004F44AD" w:rsidP="002D5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A4D" w:rsidRPr="002D58AE">
        <w:rPr>
          <w:sz w:val="28"/>
          <w:szCs w:val="28"/>
        </w:rPr>
        <w:t>1. Одобрить:</w:t>
      </w:r>
    </w:p>
    <w:p w:rsidR="00161A4D" w:rsidRPr="00580423" w:rsidRDefault="004F44AD" w:rsidP="002D5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A4D" w:rsidRPr="00580423">
        <w:rPr>
          <w:sz w:val="28"/>
          <w:szCs w:val="28"/>
        </w:rPr>
        <w:t xml:space="preserve">1.1.  Основные направления бюджетной и налоговой политики  на </w:t>
      </w:r>
      <w:r w:rsidR="00917CC3">
        <w:rPr>
          <w:sz w:val="28"/>
          <w:szCs w:val="28"/>
        </w:rPr>
        <w:t>20</w:t>
      </w:r>
      <w:r w:rsidR="00464D9B">
        <w:rPr>
          <w:sz w:val="28"/>
          <w:szCs w:val="28"/>
        </w:rPr>
        <w:t>20</w:t>
      </w:r>
      <w:r w:rsidR="00917CC3">
        <w:rPr>
          <w:sz w:val="28"/>
          <w:szCs w:val="28"/>
        </w:rPr>
        <w:t xml:space="preserve"> год и плановый период 202</w:t>
      </w:r>
      <w:r w:rsidR="00464D9B">
        <w:rPr>
          <w:sz w:val="28"/>
          <w:szCs w:val="28"/>
        </w:rPr>
        <w:t>1</w:t>
      </w:r>
      <w:r w:rsidR="00917CC3">
        <w:rPr>
          <w:sz w:val="28"/>
          <w:szCs w:val="28"/>
        </w:rPr>
        <w:t>-202</w:t>
      </w:r>
      <w:r w:rsidR="00464D9B">
        <w:rPr>
          <w:sz w:val="28"/>
          <w:szCs w:val="28"/>
        </w:rPr>
        <w:t>2</w:t>
      </w:r>
      <w:r w:rsidR="00917CC3">
        <w:rPr>
          <w:sz w:val="28"/>
          <w:szCs w:val="28"/>
        </w:rPr>
        <w:t xml:space="preserve"> </w:t>
      </w:r>
      <w:r w:rsidR="00161A4D" w:rsidRPr="00580423">
        <w:rPr>
          <w:sz w:val="28"/>
          <w:szCs w:val="28"/>
        </w:rPr>
        <w:t>годов согласно приложению 1.</w:t>
      </w:r>
    </w:p>
    <w:p w:rsidR="00161A4D" w:rsidRPr="006A7E30" w:rsidRDefault="00464D9B" w:rsidP="002D5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A4D" w:rsidRPr="006A7E30">
        <w:rPr>
          <w:sz w:val="28"/>
          <w:szCs w:val="28"/>
        </w:rPr>
        <w:t xml:space="preserve">1.2.  Основные показатели проекта бюджета </w:t>
      </w:r>
      <w:r w:rsidR="00D85A58">
        <w:rPr>
          <w:sz w:val="28"/>
          <w:szCs w:val="28"/>
        </w:rPr>
        <w:t>Хортицкого</w:t>
      </w:r>
      <w:r w:rsidR="007912DA" w:rsidRPr="006A7E30">
        <w:rPr>
          <w:sz w:val="28"/>
          <w:szCs w:val="28"/>
        </w:rPr>
        <w:t xml:space="preserve"> сельсовета </w:t>
      </w:r>
      <w:r w:rsidR="00161A4D" w:rsidRPr="006A7E30">
        <w:rPr>
          <w:sz w:val="28"/>
          <w:szCs w:val="28"/>
        </w:rPr>
        <w:t xml:space="preserve">и </w:t>
      </w:r>
      <w:r w:rsidR="00580423" w:rsidRPr="006A7E30">
        <w:rPr>
          <w:sz w:val="28"/>
          <w:szCs w:val="28"/>
        </w:rPr>
        <w:t xml:space="preserve"> </w:t>
      </w:r>
      <w:r w:rsidR="00161A4D" w:rsidRPr="006A7E30">
        <w:rPr>
          <w:sz w:val="28"/>
          <w:szCs w:val="28"/>
        </w:rPr>
        <w:t xml:space="preserve">прогноза консолидированного бюджета </w:t>
      </w:r>
      <w:r w:rsidR="00D85A58">
        <w:rPr>
          <w:sz w:val="28"/>
          <w:szCs w:val="28"/>
        </w:rPr>
        <w:t>Хортицкого</w:t>
      </w:r>
      <w:r w:rsidR="007912DA" w:rsidRPr="006A7E30">
        <w:rPr>
          <w:sz w:val="28"/>
          <w:szCs w:val="28"/>
        </w:rPr>
        <w:t xml:space="preserve"> сельсовета</w:t>
      </w:r>
      <w:r w:rsidR="00161A4D" w:rsidRPr="006A7E3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="00161A4D" w:rsidRPr="006A7E30">
        <w:rPr>
          <w:sz w:val="28"/>
          <w:szCs w:val="28"/>
        </w:rPr>
        <w:t>–20</w:t>
      </w:r>
      <w:r>
        <w:rPr>
          <w:sz w:val="28"/>
          <w:szCs w:val="28"/>
        </w:rPr>
        <w:t>22</w:t>
      </w:r>
      <w:r w:rsidR="00161A4D" w:rsidRPr="006A7E30">
        <w:rPr>
          <w:sz w:val="28"/>
          <w:szCs w:val="28"/>
        </w:rPr>
        <w:t xml:space="preserve"> годы согласно приложению 2.</w:t>
      </w:r>
    </w:p>
    <w:p w:rsidR="00161A4D" w:rsidRPr="00580423" w:rsidRDefault="004F44AD" w:rsidP="002D58AE">
      <w:pPr>
        <w:jc w:val="both"/>
        <w:rPr>
          <w:sz w:val="28"/>
          <w:szCs w:val="28"/>
        </w:rPr>
      </w:pPr>
      <w:r w:rsidRPr="00580423">
        <w:rPr>
          <w:sz w:val="28"/>
          <w:szCs w:val="28"/>
        </w:rPr>
        <w:t xml:space="preserve">        </w:t>
      </w:r>
      <w:r w:rsidR="00161A4D" w:rsidRPr="00580423">
        <w:rPr>
          <w:sz w:val="28"/>
          <w:szCs w:val="28"/>
        </w:rPr>
        <w:t xml:space="preserve">2. </w:t>
      </w:r>
      <w:r w:rsidR="007912DA" w:rsidRPr="00580423">
        <w:rPr>
          <w:sz w:val="28"/>
          <w:szCs w:val="28"/>
        </w:rPr>
        <w:t xml:space="preserve">Администрации </w:t>
      </w:r>
      <w:r w:rsidR="00D85A58">
        <w:rPr>
          <w:sz w:val="28"/>
          <w:szCs w:val="28"/>
        </w:rPr>
        <w:t>Хортицкого</w:t>
      </w:r>
      <w:r w:rsidR="007912DA" w:rsidRPr="00580423">
        <w:rPr>
          <w:sz w:val="28"/>
          <w:szCs w:val="28"/>
        </w:rPr>
        <w:t xml:space="preserve"> сельсовета Александровского района подготовить </w:t>
      </w:r>
      <w:r w:rsidR="00161A4D" w:rsidRPr="00580423">
        <w:rPr>
          <w:sz w:val="28"/>
          <w:szCs w:val="28"/>
        </w:rPr>
        <w:t xml:space="preserve"> проект решения «О бюджете </w:t>
      </w:r>
      <w:r w:rsidR="00486070" w:rsidRPr="00580423">
        <w:rPr>
          <w:sz w:val="28"/>
          <w:szCs w:val="28"/>
        </w:rPr>
        <w:t xml:space="preserve">муниципального образования </w:t>
      </w:r>
      <w:r w:rsidR="00D85A58">
        <w:rPr>
          <w:sz w:val="28"/>
          <w:szCs w:val="28"/>
        </w:rPr>
        <w:t>Хортицкий сельсовет</w:t>
      </w:r>
      <w:r w:rsidR="0011167E" w:rsidRPr="00580423">
        <w:rPr>
          <w:sz w:val="28"/>
          <w:szCs w:val="28"/>
        </w:rPr>
        <w:t xml:space="preserve"> </w:t>
      </w:r>
      <w:r w:rsidR="00161A4D" w:rsidRPr="00580423">
        <w:rPr>
          <w:sz w:val="28"/>
          <w:szCs w:val="28"/>
        </w:rPr>
        <w:t xml:space="preserve">на </w:t>
      </w:r>
      <w:r w:rsidR="00917CC3">
        <w:rPr>
          <w:sz w:val="28"/>
          <w:szCs w:val="28"/>
        </w:rPr>
        <w:t>20</w:t>
      </w:r>
      <w:r w:rsidR="00464D9B">
        <w:rPr>
          <w:sz w:val="28"/>
          <w:szCs w:val="28"/>
        </w:rPr>
        <w:t>20</w:t>
      </w:r>
      <w:r w:rsidR="00917CC3">
        <w:rPr>
          <w:sz w:val="28"/>
          <w:szCs w:val="28"/>
        </w:rPr>
        <w:t xml:space="preserve"> год и плановый период 202</w:t>
      </w:r>
      <w:r w:rsidR="00464D9B">
        <w:rPr>
          <w:sz w:val="28"/>
          <w:szCs w:val="28"/>
        </w:rPr>
        <w:t>1</w:t>
      </w:r>
      <w:r w:rsidR="00917CC3">
        <w:rPr>
          <w:sz w:val="28"/>
          <w:szCs w:val="28"/>
        </w:rPr>
        <w:t>-202</w:t>
      </w:r>
      <w:r w:rsidR="00464D9B">
        <w:rPr>
          <w:sz w:val="28"/>
          <w:szCs w:val="28"/>
        </w:rPr>
        <w:t>2</w:t>
      </w:r>
      <w:r w:rsidR="00917CC3">
        <w:rPr>
          <w:sz w:val="28"/>
          <w:szCs w:val="28"/>
        </w:rPr>
        <w:t xml:space="preserve"> гг</w:t>
      </w:r>
      <w:r w:rsidR="00580423" w:rsidRPr="00580423">
        <w:rPr>
          <w:sz w:val="28"/>
          <w:szCs w:val="28"/>
        </w:rPr>
        <w:t>.</w:t>
      </w:r>
      <w:r w:rsidR="00161A4D" w:rsidRPr="00580423">
        <w:rPr>
          <w:sz w:val="28"/>
          <w:szCs w:val="28"/>
        </w:rPr>
        <w:t xml:space="preserve"> » </w:t>
      </w:r>
      <w:r w:rsidR="00074B79">
        <w:rPr>
          <w:sz w:val="28"/>
          <w:szCs w:val="28"/>
        </w:rPr>
        <w:t xml:space="preserve"> исходя из принципов и подходов, заложенных в основных направлениях бюджетной, налоговой  политики </w:t>
      </w:r>
      <w:r w:rsidR="00161A4D" w:rsidRPr="00580423">
        <w:rPr>
          <w:sz w:val="28"/>
          <w:szCs w:val="28"/>
        </w:rPr>
        <w:t xml:space="preserve">для внесения </w:t>
      </w:r>
      <w:r w:rsidR="00486070" w:rsidRPr="00580423">
        <w:rPr>
          <w:sz w:val="28"/>
          <w:szCs w:val="28"/>
        </w:rPr>
        <w:t xml:space="preserve">его </w:t>
      </w:r>
      <w:r w:rsidR="00161A4D" w:rsidRPr="00580423">
        <w:rPr>
          <w:sz w:val="28"/>
          <w:szCs w:val="28"/>
        </w:rPr>
        <w:t xml:space="preserve">на рассмотрение </w:t>
      </w:r>
      <w:r w:rsidR="00074B79">
        <w:rPr>
          <w:sz w:val="28"/>
          <w:szCs w:val="28"/>
        </w:rPr>
        <w:t xml:space="preserve">в </w:t>
      </w:r>
      <w:r w:rsidR="00161A4D" w:rsidRPr="00580423">
        <w:rPr>
          <w:sz w:val="28"/>
          <w:szCs w:val="28"/>
        </w:rPr>
        <w:t>Совет депутатов муниципального образования</w:t>
      </w:r>
      <w:r w:rsidR="0011167E" w:rsidRPr="00580423">
        <w:rPr>
          <w:sz w:val="28"/>
          <w:szCs w:val="28"/>
        </w:rPr>
        <w:t xml:space="preserve"> </w:t>
      </w:r>
      <w:r w:rsidR="00D85A58">
        <w:rPr>
          <w:sz w:val="28"/>
          <w:szCs w:val="28"/>
        </w:rPr>
        <w:t>Хортицкий сельсовет</w:t>
      </w:r>
      <w:r w:rsidR="00074B79">
        <w:rPr>
          <w:sz w:val="28"/>
          <w:szCs w:val="28"/>
        </w:rPr>
        <w:t xml:space="preserve"> не позднее 15 ноября 201</w:t>
      </w:r>
      <w:r w:rsidR="00464D9B">
        <w:rPr>
          <w:sz w:val="28"/>
          <w:szCs w:val="28"/>
        </w:rPr>
        <w:t>9</w:t>
      </w:r>
      <w:r w:rsidR="00074B79">
        <w:rPr>
          <w:sz w:val="28"/>
          <w:szCs w:val="28"/>
        </w:rPr>
        <w:t xml:space="preserve"> г.</w:t>
      </w:r>
    </w:p>
    <w:p w:rsidR="00161A4D" w:rsidRPr="00580423" w:rsidRDefault="004F44AD" w:rsidP="002D58AE">
      <w:pPr>
        <w:jc w:val="both"/>
        <w:rPr>
          <w:sz w:val="28"/>
          <w:szCs w:val="28"/>
        </w:rPr>
      </w:pPr>
      <w:r w:rsidRPr="00580423">
        <w:rPr>
          <w:sz w:val="28"/>
          <w:szCs w:val="28"/>
        </w:rPr>
        <w:t xml:space="preserve">         </w:t>
      </w:r>
      <w:r w:rsidR="00074B79">
        <w:rPr>
          <w:sz w:val="28"/>
          <w:szCs w:val="28"/>
        </w:rPr>
        <w:t>3. Администратору</w:t>
      </w:r>
      <w:r w:rsidR="00161A4D" w:rsidRPr="00580423">
        <w:rPr>
          <w:sz w:val="28"/>
          <w:szCs w:val="28"/>
        </w:rPr>
        <w:t xml:space="preserve"> доходов консолидированного бюджета</w:t>
      </w:r>
      <w:r w:rsidR="0011167E" w:rsidRPr="00580423">
        <w:rPr>
          <w:sz w:val="28"/>
          <w:szCs w:val="28"/>
        </w:rPr>
        <w:t xml:space="preserve"> муниц</w:t>
      </w:r>
      <w:r w:rsidR="0011167E" w:rsidRPr="00580423">
        <w:rPr>
          <w:sz w:val="28"/>
          <w:szCs w:val="28"/>
        </w:rPr>
        <w:t>и</w:t>
      </w:r>
      <w:r w:rsidR="0011167E" w:rsidRPr="00580423">
        <w:rPr>
          <w:sz w:val="28"/>
          <w:szCs w:val="28"/>
        </w:rPr>
        <w:t xml:space="preserve">пального образования </w:t>
      </w:r>
      <w:r w:rsidR="00D85A58">
        <w:rPr>
          <w:sz w:val="28"/>
          <w:szCs w:val="28"/>
        </w:rPr>
        <w:t>Хортицкий сельсовет</w:t>
      </w:r>
      <w:r w:rsidR="00161A4D" w:rsidRPr="00580423">
        <w:rPr>
          <w:sz w:val="28"/>
          <w:szCs w:val="28"/>
        </w:rPr>
        <w:t xml:space="preserve"> активизировать работу по обе</w:t>
      </w:r>
      <w:r w:rsidR="00161A4D" w:rsidRPr="00580423">
        <w:rPr>
          <w:sz w:val="28"/>
          <w:szCs w:val="28"/>
        </w:rPr>
        <w:t>с</w:t>
      </w:r>
      <w:r w:rsidR="00161A4D" w:rsidRPr="00580423">
        <w:rPr>
          <w:sz w:val="28"/>
          <w:szCs w:val="28"/>
        </w:rPr>
        <w:t xml:space="preserve">печению поступления налогов и  сборов в бюджет </w:t>
      </w:r>
      <w:r w:rsidR="0011167E" w:rsidRPr="00580423">
        <w:rPr>
          <w:sz w:val="28"/>
          <w:szCs w:val="28"/>
        </w:rPr>
        <w:t>муниципального образ</w:t>
      </w:r>
      <w:r w:rsidR="0011167E" w:rsidRPr="00580423">
        <w:rPr>
          <w:sz w:val="28"/>
          <w:szCs w:val="28"/>
        </w:rPr>
        <w:t>о</w:t>
      </w:r>
      <w:r w:rsidR="0011167E" w:rsidRPr="00580423">
        <w:rPr>
          <w:sz w:val="28"/>
          <w:szCs w:val="28"/>
        </w:rPr>
        <w:t xml:space="preserve">вания </w:t>
      </w:r>
      <w:r w:rsidR="00D85A58">
        <w:rPr>
          <w:sz w:val="28"/>
          <w:szCs w:val="28"/>
        </w:rPr>
        <w:t>Хортицкий сельсовет</w:t>
      </w:r>
      <w:r w:rsidR="00161A4D" w:rsidRPr="00580423">
        <w:rPr>
          <w:sz w:val="28"/>
          <w:szCs w:val="28"/>
        </w:rPr>
        <w:t xml:space="preserve">. Увеличение поступлений доходов в бюджет </w:t>
      </w:r>
      <w:r w:rsidR="0011167E" w:rsidRPr="00580423">
        <w:rPr>
          <w:sz w:val="28"/>
          <w:szCs w:val="28"/>
        </w:rPr>
        <w:t>м</w:t>
      </w:r>
      <w:r w:rsidR="0011167E" w:rsidRPr="00580423">
        <w:rPr>
          <w:sz w:val="28"/>
          <w:szCs w:val="28"/>
        </w:rPr>
        <w:t>у</w:t>
      </w:r>
      <w:r w:rsidR="0011167E" w:rsidRPr="00580423">
        <w:rPr>
          <w:sz w:val="28"/>
          <w:szCs w:val="28"/>
        </w:rPr>
        <w:t xml:space="preserve">ниципального образования </w:t>
      </w:r>
      <w:r w:rsidR="00D85A58">
        <w:rPr>
          <w:sz w:val="28"/>
          <w:szCs w:val="28"/>
        </w:rPr>
        <w:t>Хортицкий сельсовет</w:t>
      </w:r>
      <w:r w:rsidR="00161A4D" w:rsidRPr="00580423">
        <w:rPr>
          <w:sz w:val="28"/>
          <w:szCs w:val="28"/>
        </w:rPr>
        <w:t xml:space="preserve"> считать приоритетной зад</w:t>
      </w:r>
      <w:r w:rsidR="00161A4D" w:rsidRPr="00580423">
        <w:rPr>
          <w:sz w:val="28"/>
          <w:szCs w:val="28"/>
        </w:rPr>
        <w:t>а</w:t>
      </w:r>
      <w:r w:rsidR="00161A4D" w:rsidRPr="00580423">
        <w:rPr>
          <w:sz w:val="28"/>
          <w:szCs w:val="28"/>
        </w:rPr>
        <w:t>чей.</w:t>
      </w:r>
    </w:p>
    <w:p w:rsidR="00161A4D" w:rsidRPr="00580423" w:rsidRDefault="004F44AD" w:rsidP="002D58AE">
      <w:pPr>
        <w:jc w:val="both"/>
        <w:rPr>
          <w:sz w:val="28"/>
          <w:szCs w:val="28"/>
        </w:rPr>
      </w:pPr>
      <w:r w:rsidRPr="00580423">
        <w:rPr>
          <w:sz w:val="28"/>
          <w:szCs w:val="28"/>
        </w:rPr>
        <w:t xml:space="preserve">        </w:t>
      </w:r>
      <w:r w:rsidR="0011167E" w:rsidRPr="00580423">
        <w:rPr>
          <w:sz w:val="28"/>
          <w:szCs w:val="28"/>
        </w:rPr>
        <w:t>4. Главному распорядителю</w:t>
      </w:r>
      <w:r w:rsidR="00161A4D" w:rsidRPr="00580423">
        <w:rPr>
          <w:sz w:val="28"/>
          <w:szCs w:val="28"/>
        </w:rPr>
        <w:t xml:space="preserve"> средств бюджета </w:t>
      </w:r>
      <w:r w:rsidR="0011167E" w:rsidRPr="00580423">
        <w:rPr>
          <w:sz w:val="28"/>
          <w:szCs w:val="28"/>
        </w:rPr>
        <w:t>муниципального образ</w:t>
      </w:r>
      <w:r w:rsidR="0011167E" w:rsidRPr="00580423">
        <w:rPr>
          <w:sz w:val="28"/>
          <w:szCs w:val="28"/>
        </w:rPr>
        <w:t>о</w:t>
      </w:r>
      <w:r w:rsidR="0011167E" w:rsidRPr="00580423">
        <w:rPr>
          <w:sz w:val="28"/>
          <w:szCs w:val="28"/>
        </w:rPr>
        <w:t xml:space="preserve">вания </w:t>
      </w:r>
      <w:r w:rsidR="00D85A58">
        <w:rPr>
          <w:sz w:val="28"/>
          <w:szCs w:val="28"/>
        </w:rPr>
        <w:t>Хортицкий сельсовет</w:t>
      </w:r>
      <w:r w:rsidR="00161A4D" w:rsidRPr="00580423">
        <w:rPr>
          <w:sz w:val="28"/>
          <w:szCs w:val="28"/>
        </w:rPr>
        <w:t>:</w:t>
      </w:r>
    </w:p>
    <w:p w:rsidR="00161A4D" w:rsidRPr="00580423" w:rsidRDefault="003C26DF" w:rsidP="002D58AE">
      <w:pPr>
        <w:jc w:val="both"/>
        <w:rPr>
          <w:sz w:val="28"/>
          <w:szCs w:val="28"/>
        </w:rPr>
      </w:pPr>
      <w:r w:rsidRPr="00580423">
        <w:rPr>
          <w:sz w:val="28"/>
          <w:szCs w:val="28"/>
        </w:rPr>
        <w:lastRenderedPageBreak/>
        <w:t xml:space="preserve">       </w:t>
      </w:r>
      <w:r w:rsidR="00161A4D" w:rsidRPr="00580423">
        <w:rPr>
          <w:sz w:val="28"/>
          <w:szCs w:val="28"/>
        </w:rPr>
        <w:t xml:space="preserve">4.1. </w:t>
      </w:r>
      <w:r w:rsidR="0011167E" w:rsidRPr="00580423">
        <w:rPr>
          <w:sz w:val="28"/>
          <w:szCs w:val="28"/>
        </w:rPr>
        <w:t xml:space="preserve">При рассмотрении смет расходов на содержание администрации </w:t>
      </w:r>
      <w:r w:rsidR="00D85A58">
        <w:rPr>
          <w:sz w:val="28"/>
          <w:szCs w:val="28"/>
        </w:rPr>
        <w:t>Хортицкого</w:t>
      </w:r>
      <w:r w:rsidR="0011167E" w:rsidRPr="00580423">
        <w:rPr>
          <w:sz w:val="28"/>
          <w:szCs w:val="28"/>
        </w:rPr>
        <w:t xml:space="preserve"> сельсове</w:t>
      </w:r>
      <w:r w:rsidR="003D56C7" w:rsidRPr="00580423">
        <w:rPr>
          <w:sz w:val="28"/>
          <w:szCs w:val="28"/>
        </w:rPr>
        <w:t>т</w:t>
      </w:r>
      <w:r w:rsidR="0011167E" w:rsidRPr="00580423">
        <w:rPr>
          <w:sz w:val="28"/>
          <w:szCs w:val="28"/>
        </w:rPr>
        <w:t>а у</w:t>
      </w:r>
      <w:r w:rsidR="00161A4D" w:rsidRPr="00580423">
        <w:rPr>
          <w:sz w:val="28"/>
          <w:szCs w:val="28"/>
        </w:rPr>
        <w:t>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бюджетирования, ориентирова</w:t>
      </w:r>
      <w:r w:rsidR="00161A4D" w:rsidRPr="00580423">
        <w:rPr>
          <w:sz w:val="28"/>
          <w:szCs w:val="28"/>
        </w:rPr>
        <w:t>н</w:t>
      </w:r>
      <w:r w:rsidR="00161A4D" w:rsidRPr="00580423">
        <w:rPr>
          <w:sz w:val="28"/>
          <w:szCs w:val="28"/>
        </w:rPr>
        <w:t>ного на результат.</w:t>
      </w:r>
    </w:p>
    <w:p w:rsidR="0011167E" w:rsidRPr="0095637D" w:rsidRDefault="004F44AD" w:rsidP="002D58AE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161A4D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муниципального образования </w:t>
      </w:r>
      <w:r w:rsidR="00D85A58">
        <w:rPr>
          <w:rFonts w:ascii="Times New Roman" w:hAnsi="Times New Roman" w:cs="Times New Roman"/>
          <w:b w:val="0"/>
          <w:color w:val="000000"/>
          <w:sz w:val="28"/>
          <w:szCs w:val="28"/>
        </w:rPr>
        <w:t>Хортицкий сельсовет</w:t>
      </w:r>
      <w:r w:rsidR="00F24BB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1167E" w:rsidRPr="0095637D" w:rsidRDefault="00CA4886" w:rsidP="002D58AE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5.1</w:t>
      </w:r>
      <w:r w:rsidR="0020601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Организовать работу по разработке проекта местного бюджета таким образом, чтобы </w:t>
      </w:r>
      <w:r w:rsidR="003D56C7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решения о местном бюджете был внесен в представ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тельный орган муниципального образования не позднее 15 ноября текущего года.</w:t>
      </w:r>
    </w:p>
    <w:p w:rsidR="0011167E" w:rsidRPr="0095637D" w:rsidRDefault="00CA4886" w:rsidP="00CA4886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5.2</w:t>
      </w:r>
      <w:r w:rsidR="0020601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1167E"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формировании соответствующего проекта бюджета исходить из необходимости:</w:t>
      </w:r>
    </w:p>
    <w:p w:rsidR="0011167E" w:rsidRPr="0095637D" w:rsidRDefault="0011167E" w:rsidP="000F2265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- последовательного расширения и уточнения собственной налоговой базы;</w:t>
      </w:r>
    </w:p>
    <w:p w:rsidR="00CA4886" w:rsidRDefault="00CA4886" w:rsidP="000F2265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- оптимизации расходов на содержание органов местного самоуправл</w:t>
      </w: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5637D">
        <w:rPr>
          <w:rFonts w:ascii="Times New Roman" w:hAnsi="Times New Roman" w:cs="Times New Roman"/>
          <w:b w:val="0"/>
          <w:color w:val="000000"/>
          <w:sz w:val="28"/>
          <w:szCs w:val="28"/>
        </w:rPr>
        <w:t>ния;</w:t>
      </w:r>
    </w:p>
    <w:p w:rsidR="00074B79" w:rsidRPr="00BB6BB1" w:rsidRDefault="00074B79" w:rsidP="00074B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BB1">
        <w:rPr>
          <w:sz w:val="28"/>
          <w:szCs w:val="28"/>
        </w:rPr>
        <w:t>повышения качества бюджетного планирования;</w:t>
      </w:r>
    </w:p>
    <w:p w:rsidR="00074B79" w:rsidRPr="00074B79" w:rsidRDefault="00074B79" w:rsidP="00074B79">
      <w:pPr>
        <w:ind w:firstLine="709"/>
        <w:rPr>
          <w:lang w:eastAsia="en-US"/>
        </w:rPr>
      </w:pPr>
      <w:r>
        <w:rPr>
          <w:sz w:val="28"/>
          <w:szCs w:val="28"/>
        </w:rPr>
        <w:t xml:space="preserve">- </w:t>
      </w:r>
      <w:r w:rsidRPr="00BB6BB1">
        <w:rPr>
          <w:sz w:val="28"/>
          <w:szCs w:val="28"/>
        </w:rPr>
        <w:t>запрета устанавливать и исполнять расходные обязательства, не св</w:t>
      </w:r>
      <w:r w:rsidRPr="00BB6BB1">
        <w:rPr>
          <w:sz w:val="28"/>
          <w:szCs w:val="28"/>
        </w:rPr>
        <w:t>я</w:t>
      </w:r>
      <w:r w:rsidRPr="00BB6BB1">
        <w:rPr>
          <w:sz w:val="28"/>
          <w:szCs w:val="28"/>
        </w:rPr>
        <w:t>занные с решением вопросов, отнесенн</w:t>
      </w:r>
      <w:r>
        <w:rPr>
          <w:sz w:val="28"/>
          <w:szCs w:val="28"/>
        </w:rPr>
        <w:t>ых Конституцией Российской Фед</w:t>
      </w:r>
      <w:r>
        <w:rPr>
          <w:sz w:val="28"/>
          <w:szCs w:val="28"/>
        </w:rPr>
        <w:t>е</w:t>
      </w:r>
      <w:r w:rsidRPr="00BB6BB1">
        <w:rPr>
          <w:sz w:val="28"/>
          <w:szCs w:val="28"/>
        </w:rPr>
        <w:t>рации, федеральными законами, зако</w:t>
      </w:r>
      <w:r>
        <w:rPr>
          <w:sz w:val="28"/>
          <w:szCs w:val="28"/>
        </w:rPr>
        <w:t>нами Оренбургской области к пол</w:t>
      </w:r>
      <w:r w:rsidRPr="00BB6BB1">
        <w:rPr>
          <w:sz w:val="28"/>
          <w:szCs w:val="28"/>
        </w:rPr>
        <w:t>ном</w:t>
      </w:r>
      <w:r w:rsidRPr="00BB6BB1">
        <w:rPr>
          <w:sz w:val="28"/>
          <w:szCs w:val="28"/>
        </w:rPr>
        <w:t>о</w:t>
      </w:r>
      <w:r w:rsidRPr="00BB6BB1">
        <w:rPr>
          <w:sz w:val="28"/>
          <w:szCs w:val="28"/>
        </w:rPr>
        <w:t>чиям соответствующих органов местного самоуправления</w:t>
      </w:r>
    </w:p>
    <w:p w:rsidR="00CA4886" w:rsidRPr="0095637D" w:rsidRDefault="00CA4886" w:rsidP="00CA4886">
      <w:pPr>
        <w:rPr>
          <w:sz w:val="28"/>
          <w:szCs w:val="28"/>
          <w:lang w:eastAsia="en-US"/>
        </w:rPr>
      </w:pPr>
      <w:r w:rsidRPr="0095637D">
        <w:rPr>
          <w:sz w:val="28"/>
          <w:szCs w:val="28"/>
          <w:lang w:eastAsia="en-US"/>
        </w:rPr>
        <w:t>-</w:t>
      </w:r>
      <w:r w:rsidR="000F2265" w:rsidRPr="0095637D">
        <w:rPr>
          <w:sz w:val="28"/>
          <w:szCs w:val="28"/>
          <w:lang w:eastAsia="en-US"/>
        </w:rPr>
        <w:tab/>
      </w:r>
      <w:r w:rsidRPr="0095637D">
        <w:rPr>
          <w:sz w:val="28"/>
          <w:szCs w:val="28"/>
          <w:lang w:eastAsia="en-US"/>
        </w:rPr>
        <w:t xml:space="preserve"> составления сбалансированного</w:t>
      </w:r>
      <w:r w:rsidR="00074B79">
        <w:rPr>
          <w:sz w:val="28"/>
          <w:szCs w:val="28"/>
          <w:lang w:eastAsia="en-US"/>
        </w:rPr>
        <w:t xml:space="preserve"> (бездефицитного)</w:t>
      </w:r>
      <w:r w:rsidRPr="0095637D">
        <w:rPr>
          <w:sz w:val="28"/>
          <w:szCs w:val="28"/>
          <w:lang w:eastAsia="en-US"/>
        </w:rPr>
        <w:t xml:space="preserve"> бюджета муниц</w:t>
      </w:r>
      <w:r w:rsidRPr="0095637D">
        <w:rPr>
          <w:sz w:val="28"/>
          <w:szCs w:val="28"/>
          <w:lang w:eastAsia="en-US"/>
        </w:rPr>
        <w:t>и</w:t>
      </w:r>
      <w:r w:rsidRPr="0095637D">
        <w:rPr>
          <w:sz w:val="28"/>
          <w:szCs w:val="28"/>
          <w:lang w:eastAsia="en-US"/>
        </w:rPr>
        <w:t xml:space="preserve">пального образования </w:t>
      </w:r>
      <w:r w:rsidR="00D85A58">
        <w:rPr>
          <w:sz w:val="28"/>
          <w:szCs w:val="28"/>
          <w:lang w:eastAsia="en-US"/>
        </w:rPr>
        <w:t>Хортицкий сельсовет</w:t>
      </w:r>
      <w:r w:rsidRPr="0095637D">
        <w:rPr>
          <w:sz w:val="28"/>
          <w:szCs w:val="28"/>
          <w:lang w:eastAsia="en-US"/>
        </w:rPr>
        <w:t>.</w:t>
      </w:r>
    </w:p>
    <w:p w:rsidR="00161A4D" w:rsidRPr="0095637D" w:rsidRDefault="004F44AD" w:rsidP="002D58AE">
      <w:pPr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       </w:t>
      </w:r>
      <w:r w:rsidR="0020601B">
        <w:rPr>
          <w:sz w:val="28"/>
          <w:szCs w:val="28"/>
        </w:rPr>
        <w:t>6</w:t>
      </w:r>
      <w:r w:rsidR="00161A4D" w:rsidRPr="0095637D">
        <w:rPr>
          <w:sz w:val="28"/>
          <w:szCs w:val="28"/>
        </w:rPr>
        <w:t xml:space="preserve">. </w:t>
      </w:r>
      <w:proofErr w:type="gramStart"/>
      <w:r w:rsidR="00161A4D" w:rsidRPr="0095637D">
        <w:rPr>
          <w:sz w:val="28"/>
          <w:szCs w:val="28"/>
        </w:rPr>
        <w:t>Контроль за</w:t>
      </w:r>
      <w:proofErr w:type="gramEnd"/>
      <w:r w:rsidR="00161A4D" w:rsidRPr="0095637D">
        <w:rPr>
          <w:sz w:val="28"/>
          <w:szCs w:val="28"/>
        </w:rPr>
        <w:t xml:space="preserve"> исполнением </w:t>
      </w:r>
      <w:r w:rsidR="003D56C7" w:rsidRPr="0095637D">
        <w:rPr>
          <w:sz w:val="28"/>
          <w:szCs w:val="28"/>
        </w:rPr>
        <w:t>постановления оставляю за собой</w:t>
      </w:r>
      <w:r w:rsidR="00CA4886" w:rsidRPr="0095637D">
        <w:rPr>
          <w:sz w:val="28"/>
          <w:szCs w:val="28"/>
        </w:rPr>
        <w:t>.</w:t>
      </w:r>
    </w:p>
    <w:p w:rsidR="00161A4D" w:rsidRPr="0095637D" w:rsidRDefault="004F44AD" w:rsidP="002D58AE">
      <w:pPr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     </w:t>
      </w:r>
      <w:r w:rsidR="003C26DF" w:rsidRPr="0095637D">
        <w:rPr>
          <w:sz w:val="28"/>
          <w:szCs w:val="28"/>
        </w:rPr>
        <w:t xml:space="preserve"> </w:t>
      </w:r>
      <w:r w:rsidRPr="0095637D">
        <w:rPr>
          <w:sz w:val="28"/>
          <w:szCs w:val="28"/>
        </w:rPr>
        <w:t xml:space="preserve"> </w:t>
      </w:r>
      <w:r w:rsidR="0020601B">
        <w:rPr>
          <w:sz w:val="28"/>
          <w:szCs w:val="28"/>
        </w:rPr>
        <w:t>7</w:t>
      </w:r>
      <w:r w:rsidR="00161A4D" w:rsidRPr="0095637D">
        <w:rPr>
          <w:sz w:val="28"/>
          <w:szCs w:val="28"/>
        </w:rPr>
        <w:t>.</w:t>
      </w:r>
      <w:r w:rsidR="005D3146">
        <w:rPr>
          <w:sz w:val="28"/>
          <w:szCs w:val="28"/>
        </w:rPr>
        <w:t xml:space="preserve"> </w:t>
      </w:r>
      <w:r w:rsidR="00161A4D" w:rsidRPr="0095637D">
        <w:rPr>
          <w:sz w:val="28"/>
          <w:szCs w:val="28"/>
        </w:rPr>
        <w:t xml:space="preserve"> </w:t>
      </w:r>
      <w:r w:rsidR="005D3146">
        <w:rPr>
          <w:sz w:val="28"/>
          <w:szCs w:val="28"/>
        </w:rPr>
        <w:t>Настоящее п</w:t>
      </w:r>
      <w:r w:rsidR="00161A4D" w:rsidRPr="0095637D">
        <w:rPr>
          <w:sz w:val="28"/>
          <w:szCs w:val="28"/>
        </w:rPr>
        <w:t xml:space="preserve">остановление вступает в силу </w:t>
      </w:r>
      <w:r w:rsidR="005D3146">
        <w:rPr>
          <w:sz w:val="28"/>
          <w:szCs w:val="28"/>
        </w:rPr>
        <w:t>после его официального обнародования на официальном стенде и сайте администрации</w:t>
      </w:r>
      <w:r w:rsidR="00161A4D" w:rsidRPr="0095637D">
        <w:rPr>
          <w:sz w:val="28"/>
          <w:szCs w:val="28"/>
        </w:rPr>
        <w:t>.</w:t>
      </w:r>
    </w:p>
    <w:p w:rsidR="00161A4D" w:rsidRPr="0095637D" w:rsidRDefault="00161A4D" w:rsidP="002D58AE">
      <w:pPr>
        <w:jc w:val="both"/>
        <w:rPr>
          <w:sz w:val="28"/>
          <w:szCs w:val="28"/>
        </w:rPr>
      </w:pPr>
    </w:p>
    <w:p w:rsidR="003D56C7" w:rsidRPr="0095637D" w:rsidRDefault="003D56C7" w:rsidP="002D58AE">
      <w:pPr>
        <w:jc w:val="both"/>
        <w:rPr>
          <w:sz w:val="28"/>
          <w:szCs w:val="28"/>
        </w:rPr>
      </w:pPr>
    </w:p>
    <w:p w:rsidR="003D56C7" w:rsidRPr="0095637D" w:rsidRDefault="003D56C7" w:rsidP="002D58AE">
      <w:pPr>
        <w:jc w:val="both"/>
        <w:rPr>
          <w:sz w:val="28"/>
          <w:szCs w:val="28"/>
        </w:rPr>
      </w:pPr>
    </w:p>
    <w:p w:rsidR="003D56C7" w:rsidRDefault="00917CC3" w:rsidP="002D58AE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Глава муниципального образования                                 </w:t>
      </w:r>
      <w:proofErr w:type="spellStart"/>
      <w:r>
        <w:rPr>
          <w:sz w:val="28"/>
          <w:szCs w:val="28"/>
          <w:lang w:eastAsia="zh-CN"/>
        </w:rPr>
        <w:t>Е.Н.Чечетина</w:t>
      </w:r>
      <w:proofErr w:type="spellEnd"/>
    </w:p>
    <w:p w:rsidR="00074B79" w:rsidRPr="00580423" w:rsidRDefault="00074B79" w:rsidP="002D58AE">
      <w:pPr>
        <w:jc w:val="both"/>
        <w:rPr>
          <w:sz w:val="28"/>
          <w:szCs w:val="28"/>
          <w:highlight w:val="yellow"/>
        </w:rPr>
      </w:pPr>
    </w:p>
    <w:p w:rsidR="003D56C7" w:rsidRPr="00580423" w:rsidRDefault="003D56C7" w:rsidP="002D58AE">
      <w:pPr>
        <w:jc w:val="both"/>
        <w:rPr>
          <w:sz w:val="28"/>
          <w:szCs w:val="28"/>
          <w:highlight w:val="yellow"/>
        </w:rPr>
      </w:pPr>
    </w:p>
    <w:p w:rsidR="00161A4D" w:rsidRPr="0095637D" w:rsidRDefault="00161A4D" w:rsidP="002D58AE">
      <w:pPr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Разослано: </w:t>
      </w:r>
      <w:r w:rsidR="00CA4886" w:rsidRPr="0095637D">
        <w:rPr>
          <w:sz w:val="28"/>
          <w:szCs w:val="28"/>
        </w:rPr>
        <w:t>финансовому отделу администрации Александровского района,</w:t>
      </w:r>
      <w:r w:rsidR="00B65AC7" w:rsidRPr="0095637D">
        <w:rPr>
          <w:sz w:val="28"/>
          <w:szCs w:val="28"/>
        </w:rPr>
        <w:t xml:space="preserve"> прокурору,</w:t>
      </w:r>
      <w:r w:rsidR="00CA4886" w:rsidRPr="0095637D">
        <w:rPr>
          <w:sz w:val="28"/>
          <w:szCs w:val="28"/>
        </w:rPr>
        <w:t xml:space="preserve"> в дело.</w:t>
      </w:r>
    </w:p>
    <w:p w:rsidR="00E86876" w:rsidRPr="0095637D" w:rsidRDefault="00161A4D" w:rsidP="002D58AE">
      <w:pPr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 </w:t>
      </w: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Pr="00580423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917CC3" w:rsidRDefault="00917CC3" w:rsidP="004F44AD">
      <w:pPr>
        <w:widowControl/>
        <w:jc w:val="right"/>
        <w:rPr>
          <w:sz w:val="28"/>
          <w:szCs w:val="28"/>
          <w:highlight w:val="yellow"/>
        </w:rPr>
      </w:pPr>
    </w:p>
    <w:p w:rsidR="00917CC3" w:rsidRPr="00580423" w:rsidRDefault="00917CC3" w:rsidP="004F44AD">
      <w:pPr>
        <w:widowControl/>
        <w:jc w:val="right"/>
        <w:rPr>
          <w:sz w:val="28"/>
          <w:szCs w:val="28"/>
          <w:highlight w:val="yellow"/>
        </w:rPr>
      </w:pPr>
    </w:p>
    <w:p w:rsidR="00CA4886" w:rsidRDefault="00CA4886" w:rsidP="004F44AD">
      <w:pPr>
        <w:widowControl/>
        <w:jc w:val="right"/>
        <w:rPr>
          <w:sz w:val="28"/>
          <w:szCs w:val="28"/>
          <w:highlight w:val="yellow"/>
        </w:rPr>
      </w:pPr>
    </w:p>
    <w:p w:rsidR="00464D9B" w:rsidRPr="00580423" w:rsidRDefault="00464D9B" w:rsidP="004F44AD">
      <w:pPr>
        <w:widowControl/>
        <w:jc w:val="right"/>
        <w:rPr>
          <w:sz w:val="28"/>
          <w:szCs w:val="28"/>
          <w:highlight w:val="yellow"/>
        </w:rPr>
      </w:pPr>
    </w:p>
    <w:p w:rsidR="009D1200" w:rsidRPr="0095637D" w:rsidRDefault="009D1200" w:rsidP="004F44AD">
      <w:pPr>
        <w:widowControl/>
        <w:jc w:val="right"/>
        <w:rPr>
          <w:sz w:val="28"/>
          <w:szCs w:val="28"/>
        </w:rPr>
      </w:pPr>
      <w:r w:rsidRPr="0095637D">
        <w:rPr>
          <w:sz w:val="28"/>
          <w:szCs w:val="28"/>
        </w:rPr>
        <w:lastRenderedPageBreak/>
        <w:t>Приложение № 1</w:t>
      </w:r>
    </w:p>
    <w:p w:rsidR="009D1200" w:rsidRPr="0095637D" w:rsidRDefault="009D1200" w:rsidP="004F44AD">
      <w:pPr>
        <w:widowControl/>
        <w:jc w:val="right"/>
        <w:rPr>
          <w:sz w:val="28"/>
          <w:szCs w:val="28"/>
        </w:rPr>
      </w:pPr>
      <w:r w:rsidRPr="0095637D">
        <w:rPr>
          <w:sz w:val="28"/>
          <w:szCs w:val="28"/>
        </w:rPr>
        <w:t>к Постановлению</w:t>
      </w:r>
      <w:r w:rsidR="00D85A58">
        <w:rPr>
          <w:sz w:val="28"/>
          <w:szCs w:val="28"/>
        </w:rPr>
        <w:t xml:space="preserve"> главы</w:t>
      </w:r>
    </w:p>
    <w:p w:rsidR="0093784E" w:rsidRPr="0095637D" w:rsidRDefault="00D85A58" w:rsidP="004F44AD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93784E" w:rsidRPr="0095637D">
        <w:rPr>
          <w:sz w:val="28"/>
          <w:szCs w:val="28"/>
        </w:rPr>
        <w:t xml:space="preserve"> </w:t>
      </w:r>
      <w:r>
        <w:rPr>
          <w:sz w:val="28"/>
          <w:szCs w:val="28"/>
        </w:rPr>
        <w:t>Хортицкий</w:t>
      </w:r>
      <w:r w:rsidR="00CA4886" w:rsidRPr="0095637D">
        <w:rPr>
          <w:sz w:val="28"/>
          <w:szCs w:val="28"/>
        </w:rPr>
        <w:t xml:space="preserve"> сельсовета</w:t>
      </w:r>
    </w:p>
    <w:p w:rsidR="009D1200" w:rsidRPr="0095637D" w:rsidRDefault="009D1200" w:rsidP="004F44AD">
      <w:pPr>
        <w:widowControl/>
        <w:jc w:val="right"/>
        <w:rPr>
          <w:color w:val="000000"/>
          <w:spacing w:val="-13"/>
          <w:sz w:val="28"/>
          <w:szCs w:val="28"/>
        </w:rPr>
      </w:pPr>
      <w:r w:rsidRPr="0095637D">
        <w:rPr>
          <w:sz w:val="28"/>
          <w:szCs w:val="28"/>
        </w:rPr>
        <w:t xml:space="preserve">от </w:t>
      </w:r>
      <w:r w:rsidR="00917CC3">
        <w:rPr>
          <w:sz w:val="28"/>
          <w:szCs w:val="28"/>
        </w:rPr>
        <w:t>0</w:t>
      </w:r>
      <w:r w:rsidR="00464D9B">
        <w:rPr>
          <w:sz w:val="28"/>
          <w:szCs w:val="28"/>
        </w:rPr>
        <w:t>7</w:t>
      </w:r>
      <w:r w:rsidR="00D85A58">
        <w:rPr>
          <w:sz w:val="28"/>
          <w:szCs w:val="28"/>
        </w:rPr>
        <w:t>.11.</w:t>
      </w:r>
      <w:r w:rsidR="003D5E48" w:rsidRPr="0095637D">
        <w:rPr>
          <w:sz w:val="28"/>
          <w:szCs w:val="28"/>
        </w:rPr>
        <w:t xml:space="preserve"> </w:t>
      </w:r>
      <w:r w:rsidR="00E86876" w:rsidRPr="0095637D">
        <w:rPr>
          <w:sz w:val="28"/>
          <w:szCs w:val="28"/>
        </w:rPr>
        <w:t>201</w:t>
      </w:r>
      <w:r w:rsidR="00464D9B">
        <w:rPr>
          <w:sz w:val="28"/>
          <w:szCs w:val="28"/>
        </w:rPr>
        <w:t>9</w:t>
      </w:r>
      <w:r w:rsidR="0011137D">
        <w:rPr>
          <w:sz w:val="28"/>
          <w:szCs w:val="28"/>
        </w:rPr>
        <w:t xml:space="preserve"> </w:t>
      </w:r>
      <w:r w:rsidR="003C26DF" w:rsidRPr="0095637D">
        <w:rPr>
          <w:sz w:val="28"/>
          <w:szCs w:val="28"/>
        </w:rPr>
        <w:t xml:space="preserve"> </w:t>
      </w:r>
      <w:r w:rsidRPr="0095637D">
        <w:rPr>
          <w:sz w:val="28"/>
          <w:szCs w:val="28"/>
        </w:rPr>
        <w:t xml:space="preserve">г. </w:t>
      </w:r>
      <w:r w:rsidR="003C26DF" w:rsidRPr="0095637D">
        <w:rPr>
          <w:sz w:val="28"/>
          <w:szCs w:val="28"/>
        </w:rPr>
        <w:t xml:space="preserve"> </w:t>
      </w:r>
      <w:r w:rsidRPr="0095637D">
        <w:rPr>
          <w:sz w:val="28"/>
          <w:szCs w:val="28"/>
        </w:rPr>
        <w:t>№</w:t>
      </w:r>
      <w:r w:rsidR="00D85A58">
        <w:rPr>
          <w:sz w:val="28"/>
          <w:szCs w:val="28"/>
        </w:rPr>
        <w:t>4</w:t>
      </w:r>
      <w:r w:rsidR="00C2130A">
        <w:rPr>
          <w:sz w:val="28"/>
          <w:szCs w:val="28"/>
        </w:rPr>
        <w:t>2</w:t>
      </w:r>
      <w:r w:rsidR="00D85A58">
        <w:rPr>
          <w:sz w:val="28"/>
          <w:szCs w:val="28"/>
        </w:rPr>
        <w:t>-П</w:t>
      </w:r>
    </w:p>
    <w:p w:rsidR="009D1200" w:rsidRPr="00580423" w:rsidRDefault="009D1200" w:rsidP="002D58AE">
      <w:pPr>
        <w:shd w:val="clear" w:color="auto" w:fill="FFFFFF"/>
        <w:ind w:left="24"/>
        <w:jc w:val="both"/>
        <w:rPr>
          <w:color w:val="000000"/>
          <w:spacing w:val="-13"/>
          <w:sz w:val="28"/>
          <w:szCs w:val="28"/>
          <w:highlight w:val="yellow"/>
        </w:rPr>
      </w:pPr>
    </w:p>
    <w:p w:rsidR="009D1200" w:rsidRPr="00580423" w:rsidRDefault="009D1200" w:rsidP="002D58AE">
      <w:pPr>
        <w:shd w:val="clear" w:color="auto" w:fill="FFFFFF"/>
        <w:ind w:left="24"/>
        <w:jc w:val="both"/>
        <w:rPr>
          <w:color w:val="000000"/>
          <w:spacing w:val="-13"/>
          <w:sz w:val="28"/>
          <w:szCs w:val="28"/>
          <w:highlight w:val="yellow"/>
        </w:rPr>
      </w:pPr>
    </w:p>
    <w:p w:rsidR="00A96F36" w:rsidRPr="0095637D" w:rsidRDefault="00A96F36" w:rsidP="004F44AD">
      <w:pPr>
        <w:shd w:val="clear" w:color="auto" w:fill="FFFFFF"/>
        <w:ind w:left="24"/>
        <w:jc w:val="center"/>
        <w:rPr>
          <w:sz w:val="28"/>
          <w:szCs w:val="28"/>
        </w:rPr>
      </w:pPr>
      <w:r w:rsidRPr="0095637D">
        <w:rPr>
          <w:color w:val="000000"/>
          <w:spacing w:val="-13"/>
          <w:sz w:val="28"/>
          <w:szCs w:val="28"/>
        </w:rPr>
        <w:t>Основные направления</w:t>
      </w:r>
    </w:p>
    <w:p w:rsidR="000729D9" w:rsidRPr="0095637D" w:rsidRDefault="00A96F36" w:rsidP="004F44AD">
      <w:pPr>
        <w:shd w:val="clear" w:color="auto" w:fill="FFFFFF"/>
        <w:ind w:left="29"/>
        <w:jc w:val="center"/>
        <w:rPr>
          <w:color w:val="000000"/>
          <w:spacing w:val="-12"/>
          <w:sz w:val="28"/>
          <w:szCs w:val="28"/>
        </w:rPr>
      </w:pPr>
      <w:r w:rsidRPr="0095637D">
        <w:rPr>
          <w:color w:val="000000"/>
          <w:spacing w:val="-12"/>
          <w:sz w:val="28"/>
          <w:szCs w:val="28"/>
        </w:rPr>
        <w:t>бюджетной и налоговой политики</w:t>
      </w:r>
      <w:r w:rsidR="00320848" w:rsidRPr="0095637D">
        <w:rPr>
          <w:color w:val="000000"/>
          <w:spacing w:val="-12"/>
          <w:sz w:val="28"/>
          <w:szCs w:val="28"/>
        </w:rPr>
        <w:t xml:space="preserve"> муниципального образования</w:t>
      </w:r>
    </w:p>
    <w:p w:rsidR="00A96F36" w:rsidRPr="00D85A58" w:rsidRDefault="00D85A58" w:rsidP="00D85A58">
      <w:pPr>
        <w:shd w:val="clear" w:color="auto" w:fill="FFFFFF"/>
        <w:ind w:left="29"/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Хортицкий сельсовет  </w:t>
      </w:r>
      <w:r w:rsidR="00A96F36" w:rsidRPr="0095637D">
        <w:rPr>
          <w:color w:val="000000"/>
          <w:spacing w:val="-11"/>
          <w:sz w:val="28"/>
          <w:szCs w:val="28"/>
        </w:rPr>
        <w:t xml:space="preserve">на </w:t>
      </w:r>
      <w:r w:rsidR="00917CC3">
        <w:rPr>
          <w:sz w:val="28"/>
          <w:szCs w:val="28"/>
        </w:rPr>
        <w:t>20</w:t>
      </w:r>
      <w:r w:rsidR="00464D9B">
        <w:rPr>
          <w:sz w:val="28"/>
          <w:szCs w:val="28"/>
        </w:rPr>
        <w:t>20</w:t>
      </w:r>
      <w:r w:rsidR="00917CC3">
        <w:rPr>
          <w:sz w:val="28"/>
          <w:szCs w:val="28"/>
        </w:rPr>
        <w:t xml:space="preserve"> год и плановый период 202</w:t>
      </w:r>
      <w:r w:rsidR="00464D9B">
        <w:rPr>
          <w:sz w:val="28"/>
          <w:szCs w:val="28"/>
        </w:rPr>
        <w:t>1</w:t>
      </w:r>
      <w:r w:rsidR="00917CC3">
        <w:rPr>
          <w:sz w:val="28"/>
          <w:szCs w:val="28"/>
        </w:rPr>
        <w:t>-202</w:t>
      </w:r>
      <w:r w:rsidR="00464D9B">
        <w:rPr>
          <w:sz w:val="28"/>
          <w:szCs w:val="28"/>
        </w:rPr>
        <w:t>2</w:t>
      </w:r>
      <w:r w:rsidR="00917CC3">
        <w:rPr>
          <w:sz w:val="28"/>
          <w:szCs w:val="28"/>
        </w:rPr>
        <w:t xml:space="preserve"> </w:t>
      </w:r>
      <w:r w:rsidR="00A96F36" w:rsidRPr="0095637D">
        <w:rPr>
          <w:color w:val="000000"/>
          <w:spacing w:val="-11"/>
          <w:sz w:val="28"/>
          <w:szCs w:val="28"/>
        </w:rPr>
        <w:t>годов</w:t>
      </w:r>
    </w:p>
    <w:p w:rsidR="00AE531D" w:rsidRPr="0095637D" w:rsidRDefault="00AE531D" w:rsidP="002D58AE">
      <w:pPr>
        <w:shd w:val="clear" w:color="auto" w:fill="FFFFFF"/>
        <w:ind w:left="24"/>
        <w:jc w:val="both"/>
        <w:rPr>
          <w:sz w:val="28"/>
          <w:szCs w:val="28"/>
        </w:rPr>
      </w:pPr>
    </w:p>
    <w:p w:rsidR="001E1E73" w:rsidRDefault="00A96F36" w:rsidP="002D58AE">
      <w:pPr>
        <w:shd w:val="clear" w:color="auto" w:fill="FFFFFF"/>
        <w:ind w:left="38" w:firstLine="68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5637D">
        <w:rPr>
          <w:color w:val="000000"/>
          <w:spacing w:val="-11"/>
          <w:sz w:val="28"/>
          <w:szCs w:val="28"/>
        </w:rPr>
        <w:t>Основные направления бюджетной и налоговой политики на 20</w:t>
      </w:r>
      <w:r w:rsidR="00464D9B">
        <w:rPr>
          <w:color w:val="000000"/>
          <w:spacing w:val="-11"/>
          <w:sz w:val="28"/>
          <w:szCs w:val="28"/>
        </w:rPr>
        <w:t>20</w:t>
      </w:r>
      <w:r w:rsidRPr="0095637D">
        <w:rPr>
          <w:color w:val="000000"/>
          <w:spacing w:val="-11"/>
          <w:sz w:val="28"/>
          <w:szCs w:val="28"/>
        </w:rPr>
        <w:t xml:space="preserve"> год и </w:t>
      </w:r>
      <w:r w:rsidRPr="0095637D">
        <w:rPr>
          <w:color w:val="000000"/>
          <w:spacing w:val="-7"/>
          <w:sz w:val="28"/>
          <w:szCs w:val="28"/>
        </w:rPr>
        <w:t>на плановый период 20</w:t>
      </w:r>
      <w:r w:rsidR="00464D9B">
        <w:rPr>
          <w:color w:val="000000"/>
          <w:spacing w:val="-7"/>
          <w:sz w:val="28"/>
          <w:szCs w:val="28"/>
        </w:rPr>
        <w:t>21</w:t>
      </w:r>
      <w:r w:rsidRPr="0095637D">
        <w:rPr>
          <w:color w:val="000000"/>
          <w:spacing w:val="-7"/>
          <w:sz w:val="28"/>
          <w:szCs w:val="28"/>
        </w:rPr>
        <w:t>-20</w:t>
      </w:r>
      <w:r w:rsidR="001E1E73">
        <w:rPr>
          <w:color w:val="000000"/>
          <w:spacing w:val="-7"/>
          <w:sz w:val="28"/>
          <w:szCs w:val="28"/>
        </w:rPr>
        <w:t>2</w:t>
      </w:r>
      <w:r w:rsidR="00464D9B">
        <w:rPr>
          <w:color w:val="000000"/>
          <w:spacing w:val="-7"/>
          <w:sz w:val="28"/>
          <w:szCs w:val="28"/>
        </w:rPr>
        <w:t>2</w:t>
      </w:r>
      <w:r w:rsidRPr="0095637D">
        <w:rPr>
          <w:color w:val="000000"/>
          <w:spacing w:val="-7"/>
          <w:sz w:val="28"/>
          <w:szCs w:val="28"/>
        </w:rPr>
        <w:t xml:space="preserve"> годов разработаны с учетом стратегических целей, сформулированных в посланиях</w:t>
      </w:r>
      <w:r w:rsidR="001E1E73" w:rsidRPr="001E1E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1E73" w:rsidRPr="005D2524">
        <w:rPr>
          <w:rFonts w:eastAsia="Calibri"/>
          <w:color w:val="000000"/>
          <w:sz w:val="28"/>
          <w:szCs w:val="28"/>
          <w:lang w:eastAsia="en-US"/>
        </w:rPr>
        <w:t>Президента Российской Федерации Фед</w:t>
      </w:r>
      <w:r w:rsidR="001E1E73" w:rsidRPr="005D2524">
        <w:rPr>
          <w:rFonts w:eastAsia="Calibri"/>
          <w:color w:val="000000"/>
          <w:sz w:val="28"/>
          <w:szCs w:val="28"/>
          <w:lang w:eastAsia="en-US"/>
        </w:rPr>
        <w:t>е</w:t>
      </w:r>
      <w:r w:rsidR="001E1E73" w:rsidRPr="005D2524">
        <w:rPr>
          <w:rFonts w:eastAsia="Calibri"/>
          <w:color w:val="000000"/>
          <w:sz w:val="28"/>
          <w:szCs w:val="28"/>
          <w:lang w:eastAsia="en-US"/>
        </w:rPr>
        <w:t>ральному Собранию Российской Федерации, указах Президента Российской Федерации от 7 мая 2012 года № 597–599, № 606 (далее – указы Прези</w:t>
      </w:r>
      <w:r w:rsidR="001E1E73">
        <w:rPr>
          <w:rFonts w:eastAsia="Calibri"/>
          <w:color w:val="000000"/>
          <w:sz w:val="28"/>
          <w:szCs w:val="28"/>
          <w:lang w:eastAsia="en-US"/>
        </w:rPr>
        <w:t>дента)</w:t>
      </w:r>
      <w:r w:rsidRPr="0095637D">
        <w:rPr>
          <w:color w:val="000000"/>
          <w:spacing w:val="-7"/>
          <w:sz w:val="28"/>
          <w:szCs w:val="28"/>
        </w:rPr>
        <w:t xml:space="preserve">, стратегии развития </w:t>
      </w:r>
      <w:r w:rsidR="000729D9" w:rsidRPr="0095637D">
        <w:rPr>
          <w:color w:val="000000"/>
          <w:spacing w:val="-7"/>
          <w:sz w:val="28"/>
          <w:szCs w:val="28"/>
        </w:rPr>
        <w:t xml:space="preserve">Александровского </w:t>
      </w:r>
      <w:r w:rsidR="00FF3944" w:rsidRPr="0095637D">
        <w:rPr>
          <w:color w:val="000000"/>
          <w:spacing w:val="-7"/>
          <w:sz w:val="28"/>
          <w:szCs w:val="28"/>
        </w:rPr>
        <w:t>района</w:t>
      </w:r>
      <w:r w:rsidRPr="0095637D">
        <w:rPr>
          <w:color w:val="000000"/>
          <w:spacing w:val="-7"/>
          <w:sz w:val="28"/>
          <w:szCs w:val="28"/>
        </w:rPr>
        <w:t xml:space="preserve"> до </w:t>
      </w:r>
      <w:r w:rsidRPr="0095637D">
        <w:rPr>
          <w:color w:val="000000"/>
          <w:spacing w:val="-4"/>
          <w:sz w:val="28"/>
          <w:szCs w:val="28"/>
        </w:rPr>
        <w:t>20</w:t>
      </w:r>
      <w:r w:rsidR="00032260" w:rsidRPr="0095637D">
        <w:rPr>
          <w:color w:val="000000"/>
          <w:spacing w:val="-4"/>
          <w:sz w:val="28"/>
          <w:szCs w:val="28"/>
        </w:rPr>
        <w:t>3</w:t>
      </w:r>
      <w:r w:rsidRPr="0095637D">
        <w:rPr>
          <w:color w:val="000000"/>
          <w:spacing w:val="-4"/>
          <w:sz w:val="28"/>
          <w:szCs w:val="28"/>
        </w:rPr>
        <w:t>0 года</w:t>
      </w:r>
      <w:r w:rsidRPr="0095637D">
        <w:rPr>
          <w:color w:val="000000"/>
          <w:spacing w:val="-2"/>
          <w:sz w:val="28"/>
          <w:szCs w:val="28"/>
        </w:rPr>
        <w:t>.</w:t>
      </w:r>
      <w:proofErr w:type="gramEnd"/>
      <w:r w:rsidRPr="0095637D">
        <w:rPr>
          <w:color w:val="000000"/>
          <w:spacing w:val="-2"/>
          <w:sz w:val="28"/>
          <w:szCs w:val="28"/>
        </w:rPr>
        <w:t xml:space="preserve"> </w:t>
      </w:r>
      <w:r w:rsidR="00A945B9" w:rsidRPr="0095637D">
        <w:rPr>
          <w:color w:val="000000"/>
          <w:spacing w:val="-2"/>
          <w:sz w:val="28"/>
          <w:szCs w:val="28"/>
        </w:rPr>
        <w:t xml:space="preserve"> </w:t>
      </w:r>
      <w:r w:rsidRPr="0095637D">
        <w:rPr>
          <w:color w:val="000000"/>
          <w:spacing w:val="-2"/>
          <w:sz w:val="28"/>
          <w:szCs w:val="28"/>
        </w:rPr>
        <w:t xml:space="preserve">Кроме </w:t>
      </w:r>
      <w:r w:rsidRPr="0095637D">
        <w:rPr>
          <w:color w:val="000000"/>
          <w:spacing w:val="-3"/>
          <w:sz w:val="28"/>
          <w:szCs w:val="28"/>
        </w:rPr>
        <w:t>того, при о</w:t>
      </w:r>
      <w:r w:rsidRPr="0095637D">
        <w:rPr>
          <w:color w:val="000000"/>
          <w:spacing w:val="-3"/>
          <w:sz w:val="28"/>
          <w:szCs w:val="28"/>
        </w:rPr>
        <w:t>п</w:t>
      </w:r>
      <w:r w:rsidRPr="0095637D">
        <w:rPr>
          <w:color w:val="000000"/>
          <w:spacing w:val="-3"/>
          <w:sz w:val="28"/>
          <w:szCs w:val="28"/>
        </w:rPr>
        <w:t xml:space="preserve">ределении бюджетной и налоговой </w:t>
      </w:r>
      <w:proofErr w:type="gramStart"/>
      <w:r w:rsidRPr="0095637D">
        <w:rPr>
          <w:color w:val="000000"/>
          <w:spacing w:val="-3"/>
          <w:sz w:val="28"/>
          <w:szCs w:val="28"/>
        </w:rPr>
        <w:t>политики на</w:t>
      </w:r>
      <w:proofErr w:type="gramEnd"/>
      <w:r w:rsidRPr="0095637D">
        <w:rPr>
          <w:color w:val="000000"/>
          <w:spacing w:val="-3"/>
          <w:sz w:val="28"/>
          <w:szCs w:val="28"/>
        </w:rPr>
        <w:t xml:space="preserve"> ближайшую </w:t>
      </w:r>
      <w:r w:rsidRPr="0095637D">
        <w:rPr>
          <w:color w:val="000000"/>
          <w:spacing w:val="-9"/>
          <w:sz w:val="28"/>
          <w:szCs w:val="28"/>
        </w:rPr>
        <w:t>перспективу и</w:t>
      </w:r>
      <w:r w:rsidRPr="0095637D">
        <w:rPr>
          <w:color w:val="000000"/>
          <w:spacing w:val="-9"/>
          <w:sz w:val="28"/>
          <w:szCs w:val="28"/>
        </w:rPr>
        <w:t>с</w:t>
      </w:r>
      <w:r w:rsidRPr="0095637D">
        <w:rPr>
          <w:color w:val="000000"/>
          <w:spacing w:val="-9"/>
          <w:sz w:val="28"/>
          <w:szCs w:val="28"/>
        </w:rPr>
        <w:t xml:space="preserve">пользовались сценарные условия социально-экономического </w:t>
      </w:r>
      <w:r w:rsidRPr="0095637D">
        <w:rPr>
          <w:color w:val="000000"/>
          <w:spacing w:val="-12"/>
          <w:sz w:val="28"/>
          <w:szCs w:val="28"/>
        </w:rPr>
        <w:t xml:space="preserve">развития </w:t>
      </w:r>
      <w:r w:rsidR="000729D9" w:rsidRPr="0095637D">
        <w:rPr>
          <w:color w:val="000000"/>
          <w:spacing w:val="-12"/>
          <w:sz w:val="28"/>
          <w:szCs w:val="28"/>
        </w:rPr>
        <w:t>Алексан</w:t>
      </w:r>
      <w:r w:rsidR="000729D9" w:rsidRPr="0095637D">
        <w:rPr>
          <w:color w:val="000000"/>
          <w:spacing w:val="-12"/>
          <w:sz w:val="28"/>
          <w:szCs w:val="28"/>
        </w:rPr>
        <w:t>д</w:t>
      </w:r>
      <w:r w:rsidR="000729D9" w:rsidRPr="0095637D">
        <w:rPr>
          <w:color w:val="000000"/>
          <w:spacing w:val="-12"/>
          <w:sz w:val="28"/>
          <w:szCs w:val="28"/>
        </w:rPr>
        <w:t xml:space="preserve">ровского </w:t>
      </w:r>
      <w:r w:rsidR="00FF3944" w:rsidRPr="0095637D">
        <w:rPr>
          <w:color w:val="000000"/>
          <w:spacing w:val="-12"/>
          <w:sz w:val="28"/>
          <w:szCs w:val="28"/>
        </w:rPr>
        <w:t>района на</w:t>
      </w:r>
      <w:r w:rsidR="00AE531D" w:rsidRPr="0095637D">
        <w:rPr>
          <w:color w:val="000000"/>
          <w:spacing w:val="-12"/>
          <w:sz w:val="28"/>
          <w:szCs w:val="28"/>
        </w:rPr>
        <w:t xml:space="preserve"> </w:t>
      </w:r>
      <w:r w:rsidR="00917CC3">
        <w:rPr>
          <w:color w:val="000000"/>
          <w:spacing w:val="-12"/>
          <w:sz w:val="28"/>
          <w:szCs w:val="28"/>
        </w:rPr>
        <w:t>20</w:t>
      </w:r>
      <w:r w:rsidR="00464D9B">
        <w:rPr>
          <w:color w:val="000000"/>
          <w:spacing w:val="-12"/>
          <w:sz w:val="28"/>
          <w:szCs w:val="28"/>
        </w:rPr>
        <w:t>20</w:t>
      </w:r>
      <w:r w:rsidR="00917CC3">
        <w:rPr>
          <w:color w:val="000000"/>
          <w:spacing w:val="-12"/>
          <w:sz w:val="28"/>
          <w:szCs w:val="28"/>
        </w:rPr>
        <w:t xml:space="preserve"> год и на  </w:t>
      </w:r>
      <w:r w:rsidR="00917CC3">
        <w:rPr>
          <w:rFonts w:eastAsia="Calibri"/>
          <w:color w:val="000000"/>
          <w:sz w:val="28"/>
          <w:szCs w:val="28"/>
          <w:lang w:eastAsia="en-US"/>
        </w:rPr>
        <w:t>плановый период 20</w:t>
      </w:r>
      <w:r w:rsidR="00464D9B">
        <w:rPr>
          <w:rFonts w:eastAsia="Calibri"/>
          <w:color w:val="000000"/>
          <w:sz w:val="28"/>
          <w:szCs w:val="28"/>
          <w:lang w:eastAsia="en-US"/>
        </w:rPr>
        <w:t>21</w:t>
      </w:r>
      <w:r w:rsidR="00917CC3">
        <w:rPr>
          <w:rFonts w:eastAsia="Calibri"/>
          <w:color w:val="000000"/>
          <w:sz w:val="28"/>
          <w:szCs w:val="28"/>
          <w:lang w:eastAsia="en-US"/>
        </w:rPr>
        <w:t xml:space="preserve"> и 202</w:t>
      </w:r>
      <w:r w:rsidR="00464D9B">
        <w:rPr>
          <w:rFonts w:eastAsia="Calibri"/>
          <w:color w:val="000000"/>
          <w:sz w:val="28"/>
          <w:szCs w:val="28"/>
          <w:lang w:eastAsia="en-US"/>
        </w:rPr>
        <w:t>2</w:t>
      </w:r>
      <w:r w:rsidR="00917C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1E73" w:rsidRPr="005D2524">
        <w:rPr>
          <w:rFonts w:eastAsia="Calibri"/>
          <w:color w:val="000000"/>
          <w:sz w:val="28"/>
          <w:szCs w:val="28"/>
          <w:lang w:eastAsia="en-US"/>
        </w:rPr>
        <w:t>годов</w:t>
      </w:r>
      <w:r w:rsidR="001E1E7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96F36" w:rsidRPr="0095637D" w:rsidRDefault="001E1E73" w:rsidP="002D58AE">
      <w:pPr>
        <w:shd w:val="clear" w:color="auto" w:fill="FFFFFF"/>
        <w:ind w:left="38" w:firstLine="682"/>
        <w:jc w:val="both"/>
        <w:rPr>
          <w:color w:val="000000"/>
          <w:spacing w:val="-12"/>
          <w:sz w:val="28"/>
          <w:szCs w:val="28"/>
        </w:rPr>
      </w:pPr>
      <w:r w:rsidRPr="0095637D">
        <w:rPr>
          <w:color w:val="000000"/>
          <w:spacing w:val="-12"/>
          <w:sz w:val="28"/>
          <w:szCs w:val="28"/>
        </w:rPr>
        <w:t xml:space="preserve"> </w:t>
      </w:r>
      <w:r w:rsidRPr="005D2524">
        <w:rPr>
          <w:color w:val="000000"/>
          <w:sz w:val="28"/>
          <w:szCs w:val="28"/>
          <w:lang w:eastAsia="en-US"/>
        </w:rPr>
        <w:t xml:space="preserve">Основные направления </w:t>
      </w:r>
      <w:r>
        <w:rPr>
          <w:color w:val="000000"/>
          <w:sz w:val="28"/>
          <w:szCs w:val="28"/>
          <w:lang w:eastAsia="en-US"/>
        </w:rPr>
        <w:t xml:space="preserve">бюджетной и </w:t>
      </w:r>
      <w:r w:rsidRPr="005D2524">
        <w:rPr>
          <w:color w:val="000000"/>
          <w:sz w:val="28"/>
          <w:szCs w:val="28"/>
          <w:lang w:eastAsia="en-US"/>
        </w:rPr>
        <w:t>налоговой политики подготовл</w:t>
      </w:r>
      <w:r w:rsidRPr="005D2524">
        <w:rPr>
          <w:color w:val="000000"/>
          <w:sz w:val="28"/>
          <w:szCs w:val="28"/>
          <w:lang w:eastAsia="en-US"/>
        </w:rPr>
        <w:t>е</w:t>
      </w:r>
      <w:r w:rsidRPr="005D2524">
        <w:rPr>
          <w:color w:val="000000"/>
          <w:sz w:val="28"/>
          <w:szCs w:val="28"/>
          <w:lang w:eastAsia="en-US"/>
        </w:rPr>
        <w:t>ны с целью составления проекта бюджета</w:t>
      </w:r>
      <w:r>
        <w:rPr>
          <w:color w:val="000000"/>
          <w:sz w:val="28"/>
          <w:szCs w:val="28"/>
          <w:lang w:eastAsia="en-US"/>
        </w:rPr>
        <w:t xml:space="preserve"> поселения</w:t>
      </w:r>
      <w:r w:rsidRPr="005D2524">
        <w:rPr>
          <w:color w:val="000000"/>
          <w:sz w:val="28"/>
          <w:szCs w:val="28"/>
          <w:lang w:eastAsia="en-US"/>
        </w:rPr>
        <w:t xml:space="preserve"> на очередной финанс</w:t>
      </w:r>
      <w:r w:rsidRPr="005D2524">
        <w:rPr>
          <w:color w:val="000000"/>
          <w:sz w:val="28"/>
          <w:szCs w:val="28"/>
          <w:lang w:eastAsia="en-US"/>
        </w:rPr>
        <w:t>о</w:t>
      </w:r>
      <w:r w:rsidRPr="005D2524">
        <w:rPr>
          <w:color w:val="000000"/>
          <w:sz w:val="28"/>
          <w:szCs w:val="28"/>
          <w:lang w:eastAsia="en-US"/>
        </w:rPr>
        <w:t>вый год и плановый период.</w:t>
      </w:r>
    </w:p>
    <w:p w:rsidR="001E1E73" w:rsidRDefault="001E1E73" w:rsidP="001E1E7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44C19">
        <w:rPr>
          <w:color w:val="000000"/>
          <w:sz w:val="28"/>
          <w:szCs w:val="28"/>
          <w:lang w:eastAsia="en-US"/>
        </w:rPr>
        <w:t xml:space="preserve">Главными задачами основных направлений </w:t>
      </w:r>
      <w:r>
        <w:rPr>
          <w:color w:val="000000"/>
          <w:sz w:val="28"/>
          <w:szCs w:val="28"/>
          <w:lang w:eastAsia="en-US"/>
        </w:rPr>
        <w:t xml:space="preserve">бюджетной и </w:t>
      </w:r>
      <w:r w:rsidRPr="00E44C19">
        <w:rPr>
          <w:color w:val="000000"/>
          <w:sz w:val="28"/>
          <w:szCs w:val="28"/>
          <w:lang w:eastAsia="en-US"/>
        </w:rPr>
        <w:t>налоговой политики является обеспечение сбалансированности бюджета</w:t>
      </w:r>
      <w:r>
        <w:rPr>
          <w:color w:val="000000"/>
          <w:sz w:val="28"/>
          <w:szCs w:val="28"/>
          <w:lang w:eastAsia="en-US"/>
        </w:rPr>
        <w:t>. П</w:t>
      </w:r>
      <w:r w:rsidRPr="00E44C19">
        <w:rPr>
          <w:color w:val="000000"/>
          <w:sz w:val="28"/>
          <w:szCs w:val="28"/>
          <w:lang w:eastAsia="en-US"/>
        </w:rPr>
        <w:t xml:space="preserve">ри этом </w:t>
      </w:r>
      <w:r>
        <w:rPr>
          <w:color w:val="000000"/>
          <w:sz w:val="28"/>
          <w:szCs w:val="28"/>
          <w:lang w:eastAsia="en-US"/>
        </w:rPr>
        <w:t xml:space="preserve">бюджетная и </w:t>
      </w:r>
      <w:r w:rsidRPr="00E44C19">
        <w:rPr>
          <w:color w:val="000000"/>
          <w:sz w:val="28"/>
          <w:szCs w:val="28"/>
          <w:lang w:eastAsia="en-US"/>
        </w:rPr>
        <w:t xml:space="preserve">налоговая политика должна быть направлена на обеспечение устойчивого развития и социальной стабильности в </w:t>
      </w:r>
      <w:r w:rsidR="00D85A58">
        <w:rPr>
          <w:color w:val="000000"/>
          <w:sz w:val="28"/>
          <w:szCs w:val="28"/>
          <w:lang w:eastAsia="en-US"/>
        </w:rPr>
        <w:t>Хортицком</w:t>
      </w:r>
      <w:r>
        <w:rPr>
          <w:color w:val="000000"/>
          <w:sz w:val="28"/>
          <w:szCs w:val="28"/>
          <w:lang w:eastAsia="en-US"/>
        </w:rPr>
        <w:t xml:space="preserve"> сельсовете</w:t>
      </w:r>
      <w:r w:rsidRPr="00E44C19">
        <w:rPr>
          <w:color w:val="000000"/>
          <w:sz w:val="28"/>
          <w:szCs w:val="28"/>
          <w:lang w:eastAsia="en-US"/>
        </w:rPr>
        <w:t>.</w:t>
      </w:r>
    </w:p>
    <w:p w:rsidR="00032260" w:rsidRPr="0095637D" w:rsidRDefault="00032260" w:rsidP="002D58AE">
      <w:pPr>
        <w:shd w:val="clear" w:color="auto" w:fill="FFFFFF"/>
        <w:ind w:left="29"/>
        <w:jc w:val="both"/>
        <w:rPr>
          <w:b/>
          <w:color w:val="000000"/>
          <w:spacing w:val="-13"/>
          <w:sz w:val="28"/>
          <w:szCs w:val="28"/>
        </w:rPr>
      </w:pPr>
    </w:p>
    <w:p w:rsidR="00A96F36" w:rsidRPr="0095637D" w:rsidRDefault="00A96F36" w:rsidP="004F44AD">
      <w:pPr>
        <w:shd w:val="clear" w:color="auto" w:fill="FFFFFF"/>
        <w:ind w:left="29"/>
        <w:jc w:val="center"/>
        <w:rPr>
          <w:b/>
          <w:color w:val="000000"/>
          <w:spacing w:val="-13"/>
          <w:sz w:val="28"/>
          <w:szCs w:val="28"/>
        </w:rPr>
      </w:pPr>
      <w:r w:rsidRPr="0095637D">
        <w:rPr>
          <w:b/>
          <w:color w:val="000000"/>
          <w:spacing w:val="-13"/>
          <w:sz w:val="28"/>
          <w:szCs w:val="28"/>
        </w:rPr>
        <w:t>Основные направления бюджетной политики</w:t>
      </w:r>
    </w:p>
    <w:p w:rsidR="003D5E48" w:rsidRPr="00580423" w:rsidRDefault="003D5E48" w:rsidP="004F44AD">
      <w:pPr>
        <w:shd w:val="clear" w:color="auto" w:fill="FFFFFF"/>
        <w:ind w:left="29"/>
        <w:jc w:val="center"/>
        <w:rPr>
          <w:b/>
          <w:sz w:val="28"/>
          <w:szCs w:val="28"/>
          <w:highlight w:val="yellow"/>
        </w:rPr>
      </w:pPr>
    </w:p>
    <w:p w:rsidR="00032260" w:rsidRPr="0095637D" w:rsidRDefault="00032260" w:rsidP="00032260">
      <w:pPr>
        <w:tabs>
          <w:tab w:val="left" w:pos="4488"/>
        </w:tabs>
        <w:ind w:firstLine="709"/>
        <w:jc w:val="both"/>
        <w:rPr>
          <w:b/>
          <w:sz w:val="28"/>
          <w:szCs w:val="28"/>
        </w:rPr>
      </w:pPr>
      <w:r w:rsidRPr="0095637D">
        <w:rPr>
          <w:sz w:val="28"/>
          <w:szCs w:val="28"/>
        </w:rPr>
        <w:t xml:space="preserve">В основе составления  бюджета </w:t>
      </w:r>
      <w:r w:rsidRPr="0095637D">
        <w:rPr>
          <w:bCs/>
          <w:sz w:val="28"/>
          <w:szCs w:val="28"/>
        </w:rPr>
        <w:t xml:space="preserve">на </w:t>
      </w:r>
      <w:r w:rsidR="00917CC3">
        <w:rPr>
          <w:color w:val="000000"/>
          <w:spacing w:val="-12"/>
          <w:sz w:val="28"/>
          <w:szCs w:val="28"/>
        </w:rPr>
        <w:t>20</w:t>
      </w:r>
      <w:r w:rsidR="00464D9B">
        <w:rPr>
          <w:color w:val="000000"/>
          <w:spacing w:val="-12"/>
          <w:sz w:val="28"/>
          <w:szCs w:val="28"/>
        </w:rPr>
        <w:t xml:space="preserve">20 </w:t>
      </w:r>
      <w:r w:rsidR="00917CC3">
        <w:rPr>
          <w:color w:val="000000"/>
          <w:spacing w:val="-12"/>
          <w:sz w:val="28"/>
          <w:szCs w:val="28"/>
        </w:rPr>
        <w:t xml:space="preserve">год и на  </w:t>
      </w:r>
      <w:r w:rsidR="00917CC3">
        <w:rPr>
          <w:rFonts w:eastAsia="Calibri"/>
          <w:color w:val="000000"/>
          <w:sz w:val="28"/>
          <w:szCs w:val="28"/>
          <w:lang w:eastAsia="en-US"/>
        </w:rPr>
        <w:t>плановый период 20</w:t>
      </w:r>
      <w:r w:rsidR="00464D9B">
        <w:rPr>
          <w:rFonts w:eastAsia="Calibri"/>
          <w:color w:val="000000"/>
          <w:sz w:val="28"/>
          <w:szCs w:val="28"/>
          <w:lang w:eastAsia="en-US"/>
        </w:rPr>
        <w:t>21</w:t>
      </w:r>
      <w:r w:rsidR="00917CC3">
        <w:rPr>
          <w:rFonts w:eastAsia="Calibri"/>
          <w:color w:val="000000"/>
          <w:sz w:val="28"/>
          <w:szCs w:val="28"/>
          <w:lang w:eastAsia="en-US"/>
        </w:rPr>
        <w:t xml:space="preserve"> и 202</w:t>
      </w:r>
      <w:r w:rsidR="00464D9B">
        <w:rPr>
          <w:rFonts w:eastAsia="Calibri"/>
          <w:color w:val="000000"/>
          <w:sz w:val="28"/>
          <w:szCs w:val="28"/>
          <w:lang w:eastAsia="en-US"/>
        </w:rPr>
        <w:t>2</w:t>
      </w:r>
      <w:r w:rsidR="00917C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5637D" w:rsidRPr="0095637D">
        <w:rPr>
          <w:bCs/>
          <w:sz w:val="28"/>
          <w:szCs w:val="28"/>
        </w:rPr>
        <w:t xml:space="preserve">гг. </w:t>
      </w:r>
      <w:r w:rsidRPr="0095637D">
        <w:rPr>
          <w:sz w:val="28"/>
          <w:szCs w:val="28"/>
        </w:rPr>
        <w:t xml:space="preserve"> использовался бюджетный прогноз на период до 20</w:t>
      </w:r>
      <w:r w:rsidR="00917CC3">
        <w:rPr>
          <w:sz w:val="28"/>
          <w:szCs w:val="28"/>
        </w:rPr>
        <w:t>2</w:t>
      </w:r>
      <w:r w:rsidR="00464D9B">
        <w:rPr>
          <w:sz w:val="28"/>
          <w:szCs w:val="28"/>
        </w:rPr>
        <w:t>2</w:t>
      </w:r>
      <w:r w:rsidRPr="0095637D">
        <w:rPr>
          <w:sz w:val="28"/>
          <w:szCs w:val="28"/>
        </w:rPr>
        <w:t xml:space="preserve"> года. Нео</w:t>
      </w:r>
      <w:r w:rsidRPr="0095637D">
        <w:rPr>
          <w:sz w:val="28"/>
          <w:szCs w:val="28"/>
        </w:rPr>
        <w:t>б</w:t>
      </w:r>
      <w:r w:rsidRPr="0095637D">
        <w:rPr>
          <w:sz w:val="28"/>
          <w:szCs w:val="28"/>
        </w:rPr>
        <w:t>ходимость стратегического бюджетного прогнозирования в современных у</w:t>
      </w:r>
      <w:r w:rsidRPr="0095637D">
        <w:rPr>
          <w:sz w:val="28"/>
          <w:szCs w:val="28"/>
        </w:rPr>
        <w:t>с</w:t>
      </w:r>
      <w:r w:rsidRPr="0095637D">
        <w:rPr>
          <w:sz w:val="28"/>
          <w:szCs w:val="28"/>
        </w:rPr>
        <w:t>ловиях приобретает особую актуальность.</w:t>
      </w:r>
    </w:p>
    <w:p w:rsidR="003E4D67" w:rsidRPr="0095637D" w:rsidRDefault="003E4D67" w:rsidP="003E4D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95637D">
        <w:rPr>
          <w:color w:val="auto"/>
          <w:sz w:val="28"/>
          <w:szCs w:val="28"/>
        </w:rPr>
        <w:t>Формирование и исполнение бюджета в программной форме будет с</w:t>
      </w:r>
      <w:r w:rsidRPr="0095637D">
        <w:rPr>
          <w:color w:val="auto"/>
          <w:sz w:val="28"/>
          <w:szCs w:val="28"/>
        </w:rPr>
        <w:t>о</w:t>
      </w:r>
      <w:r w:rsidRPr="0095637D">
        <w:rPr>
          <w:color w:val="auto"/>
          <w:sz w:val="28"/>
          <w:szCs w:val="28"/>
        </w:rPr>
        <w:t>провождаться внедрением современных информационных систем, в</w:t>
      </w:r>
      <w:r w:rsidRPr="0095637D">
        <w:rPr>
          <w:rFonts w:eastAsia="Times New Roman"/>
          <w:iCs/>
          <w:color w:val="auto"/>
          <w:sz w:val="28"/>
          <w:szCs w:val="28"/>
          <w:lang w:eastAsia="ru-RU"/>
        </w:rPr>
        <w:t xml:space="preserve"> частн</w:t>
      </w:r>
      <w:r w:rsidRPr="0095637D">
        <w:rPr>
          <w:rFonts w:eastAsia="Times New Roman"/>
          <w:iCs/>
          <w:color w:val="auto"/>
          <w:sz w:val="28"/>
          <w:szCs w:val="28"/>
          <w:lang w:eastAsia="ru-RU"/>
        </w:rPr>
        <w:t>о</w:t>
      </w:r>
      <w:r w:rsidRPr="0095637D">
        <w:rPr>
          <w:rFonts w:eastAsia="Times New Roman"/>
          <w:iCs/>
          <w:color w:val="auto"/>
          <w:sz w:val="28"/>
          <w:szCs w:val="28"/>
          <w:lang w:eastAsia="ru-RU"/>
        </w:rPr>
        <w:t>сти системы «Электронный бюджет», которая призвана сформировать единое информационное пространство, отвечающее современным требованиям г</w:t>
      </w:r>
      <w:r w:rsidRPr="0095637D">
        <w:rPr>
          <w:rFonts w:eastAsia="Times New Roman"/>
          <w:iCs/>
          <w:color w:val="auto"/>
          <w:sz w:val="28"/>
          <w:szCs w:val="28"/>
          <w:lang w:eastAsia="ru-RU"/>
        </w:rPr>
        <w:t>о</w:t>
      </w:r>
      <w:r w:rsidRPr="0095637D">
        <w:rPr>
          <w:rFonts w:eastAsia="Times New Roman"/>
          <w:iCs/>
          <w:color w:val="auto"/>
          <w:sz w:val="28"/>
          <w:szCs w:val="28"/>
          <w:lang w:eastAsia="ru-RU"/>
        </w:rPr>
        <w:t xml:space="preserve">сударственного и муниципального управления и решающая задачи </w:t>
      </w:r>
      <w:r w:rsidRPr="0095637D">
        <w:rPr>
          <w:rFonts w:eastAsia="Times New Roman"/>
          <w:color w:val="auto"/>
          <w:sz w:val="28"/>
          <w:szCs w:val="28"/>
          <w:lang w:eastAsia="ru-RU"/>
        </w:rPr>
        <w:t>обеспеч</w:t>
      </w:r>
      <w:r w:rsidRPr="0095637D">
        <w:rPr>
          <w:rFonts w:eastAsia="Times New Roman"/>
          <w:color w:val="auto"/>
          <w:sz w:val="28"/>
          <w:szCs w:val="28"/>
          <w:lang w:eastAsia="ru-RU"/>
        </w:rPr>
        <w:t>е</w:t>
      </w:r>
      <w:r w:rsidRPr="0095637D">
        <w:rPr>
          <w:rFonts w:eastAsia="Times New Roman"/>
          <w:color w:val="auto"/>
          <w:sz w:val="28"/>
          <w:szCs w:val="28"/>
          <w:lang w:eastAsia="ru-RU"/>
        </w:rPr>
        <w:t>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</w:t>
      </w:r>
      <w:r w:rsidRPr="0095637D">
        <w:rPr>
          <w:rFonts w:eastAsia="Times New Roman"/>
          <w:color w:val="auto"/>
          <w:sz w:val="28"/>
          <w:szCs w:val="28"/>
          <w:lang w:eastAsia="ru-RU"/>
        </w:rPr>
        <w:t>о</w:t>
      </w:r>
      <w:r w:rsidRPr="0095637D">
        <w:rPr>
          <w:rFonts w:eastAsia="Times New Roman"/>
          <w:color w:val="auto"/>
          <w:sz w:val="28"/>
          <w:szCs w:val="28"/>
          <w:lang w:eastAsia="ru-RU"/>
        </w:rPr>
        <w:t>вания отчетности.</w:t>
      </w:r>
      <w:proofErr w:type="gramEnd"/>
    </w:p>
    <w:p w:rsidR="00032260" w:rsidRPr="0095637D" w:rsidRDefault="00032260" w:rsidP="003E4D67">
      <w:pPr>
        <w:pStyle w:val="Default"/>
        <w:ind w:firstLine="709"/>
        <w:jc w:val="both"/>
        <w:rPr>
          <w:spacing w:val="-15"/>
          <w:sz w:val="28"/>
          <w:szCs w:val="28"/>
        </w:rPr>
      </w:pPr>
      <w:r w:rsidRPr="0095637D">
        <w:rPr>
          <w:sz w:val="28"/>
          <w:szCs w:val="28"/>
        </w:rPr>
        <w:t>Соблюдение принципа единства бюджетной системы Российской Ф</w:t>
      </w:r>
      <w:r w:rsidRPr="0095637D">
        <w:rPr>
          <w:sz w:val="28"/>
          <w:szCs w:val="28"/>
        </w:rPr>
        <w:t>е</w:t>
      </w:r>
      <w:r w:rsidRPr="0095637D">
        <w:rPr>
          <w:sz w:val="28"/>
          <w:szCs w:val="28"/>
        </w:rPr>
        <w:t xml:space="preserve">дерации в среднесрочном периоде будет обеспечиваться, в том числе, за счет </w:t>
      </w:r>
      <w:r w:rsidRPr="0095637D">
        <w:rPr>
          <w:sz w:val="28"/>
          <w:szCs w:val="28"/>
        </w:rPr>
        <w:lastRenderedPageBreak/>
        <w:t>применения единой классификации, единых перечней государственных и муниципальных услуг.</w:t>
      </w:r>
    </w:p>
    <w:p w:rsidR="00293EA8" w:rsidRPr="0095637D" w:rsidRDefault="00293EA8" w:rsidP="00293EA8">
      <w:pPr>
        <w:pStyle w:val="Default"/>
        <w:ind w:firstLine="709"/>
        <w:jc w:val="both"/>
        <w:rPr>
          <w:spacing w:val="-15"/>
          <w:sz w:val="28"/>
          <w:szCs w:val="28"/>
        </w:rPr>
      </w:pPr>
      <w:r w:rsidRPr="0095637D">
        <w:rPr>
          <w:sz w:val="28"/>
          <w:szCs w:val="28"/>
        </w:rPr>
        <w:t xml:space="preserve">Бюджет </w:t>
      </w:r>
      <w:r w:rsidR="0095637D" w:rsidRPr="0095637D">
        <w:rPr>
          <w:sz w:val="28"/>
          <w:szCs w:val="28"/>
        </w:rPr>
        <w:t xml:space="preserve"> на </w:t>
      </w:r>
      <w:r w:rsidR="00917CC3">
        <w:rPr>
          <w:spacing w:val="-12"/>
          <w:sz w:val="28"/>
          <w:szCs w:val="28"/>
        </w:rPr>
        <w:t>20</w:t>
      </w:r>
      <w:r w:rsidR="00464D9B">
        <w:rPr>
          <w:spacing w:val="-12"/>
          <w:sz w:val="28"/>
          <w:szCs w:val="28"/>
        </w:rPr>
        <w:t>20</w:t>
      </w:r>
      <w:r w:rsidR="00917CC3">
        <w:rPr>
          <w:spacing w:val="-12"/>
          <w:sz w:val="28"/>
          <w:szCs w:val="28"/>
        </w:rPr>
        <w:t xml:space="preserve"> год и на  </w:t>
      </w:r>
      <w:r w:rsidR="00917CC3">
        <w:rPr>
          <w:sz w:val="28"/>
          <w:szCs w:val="28"/>
        </w:rPr>
        <w:t>плановый период 20</w:t>
      </w:r>
      <w:r w:rsidR="00464D9B">
        <w:rPr>
          <w:sz w:val="28"/>
          <w:szCs w:val="28"/>
        </w:rPr>
        <w:t>21</w:t>
      </w:r>
      <w:r w:rsidR="00917CC3">
        <w:rPr>
          <w:sz w:val="28"/>
          <w:szCs w:val="28"/>
        </w:rPr>
        <w:t xml:space="preserve"> и 202</w:t>
      </w:r>
      <w:r w:rsidR="00464D9B">
        <w:rPr>
          <w:sz w:val="28"/>
          <w:szCs w:val="28"/>
        </w:rPr>
        <w:t>2</w:t>
      </w:r>
      <w:r w:rsidR="0095637D" w:rsidRPr="0095637D">
        <w:rPr>
          <w:sz w:val="28"/>
          <w:szCs w:val="28"/>
        </w:rPr>
        <w:t>гг.</w:t>
      </w:r>
      <w:r w:rsidRPr="0095637D">
        <w:rPr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органами местного самоуправления </w:t>
      </w:r>
      <w:r w:rsidR="00D85A58">
        <w:rPr>
          <w:sz w:val="28"/>
          <w:szCs w:val="28"/>
        </w:rPr>
        <w:t>Хортицкого</w:t>
      </w:r>
      <w:r w:rsidRPr="0095637D">
        <w:rPr>
          <w:sz w:val="28"/>
          <w:szCs w:val="28"/>
        </w:rPr>
        <w:t xml:space="preserve"> сельсовета – обеспечить принятие выполнимых обязательств и не нарушить устойчивость бюджетной системы.</w:t>
      </w:r>
    </w:p>
    <w:p w:rsidR="00A75C46" w:rsidRPr="0095637D" w:rsidRDefault="00A75C46" w:rsidP="00A75C46">
      <w:pPr>
        <w:tabs>
          <w:tab w:val="left" w:pos="4488"/>
        </w:tabs>
        <w:ind w:firstLine="709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В основу системы планирования бюджетных расходов на оказание м</w:t>
      </w:r>
      <w:r w:rsidRPr="0095637D">
        <w:rPr>
          <w:sz w:val="28"/>
          <w:szCs w:val="28"/>
        </w:rPr>
        <w:t>у</w:t>
      </w:r>
      <w:r w:rsidRPr="0095637D">
        <w:rPr>
          <w:sz w:val="28"/>
          <w:szCs w:val="28"/>
        </w:rPr>
        <w:t>ниципальных услуг положен механизм нормирования затрат и унифицир</w:t>
      </w:r>
      <w:r w:rsidRPr="0095637D">
        <w:rPr>
          <w:sz w:val="28"/>
          <w:szCs w:val="28"/>
        </w:rPr>
        <w:t>о</w:t>
      </w:r>
      <w:r w:rsidRPr="0095637D">
        <w:rPr>
          <w:sz w:val="28"/>
          <w:szCs w:val="28"/>
        </w:rPr>
        <w:t xml:space="preserve">ванный перечень муниципальных услуг. </w:t>
      </w:r>
    </w:p>
    <w:p w:rsidR="00A75C46" w:rsidRPr="0095637D" w:rsidRDefault="00A75C46" w:rsidP="00A75C46">
      <w:pPr>
        <w:pStyle w:val="Default"/>
        <w:ind w:firstLine="709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Формирование и исполнение «программного бюджета» будет сопров</w:t>
      </w:r>
      <w:r w:rsidRPr="0095637D">
        <w:rPr>
          <w:sz w:val="28"/>
          <w:szCs w:val="28"/>
        </w:rPr>
        <w:t>о</w:t>
      </w:r>
      <w:r w:rsidRPr="0095637D">
        <w:rPr>
          <w:sz w:val="28"/>
          <w:szCs w:val="28"/>
        </w:rPr>
        <w:t>ждаться внедрением современных информационных систем.</w:t>
      </w:r>
    </w:p>
    <w:p w:rsidR="00A75C46" w:rsidRPr="0095637D" w:rsidRDefault="00A75C46" w:rsidP="00A75C46">
      <w:pPr>
        <w:pStyle w:val="Default"/>
        <w:ind w:firstLine="709"/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Основными целями бюджетной политики на </w:t>
      </w:r>
      <w:r w:rsidR="00917CC3">
        <w:rPr>
          <w:spacing w:val="-12"/>
          <w:sz w:val="28"/>
          <w:szCs w:val="28"/>
        </w:rPr>
        <w:t>20</w:t>
      </w:r>
      <w:r w:rsidR="00C36E2B">
        <w:rPr>
          <w:spacing w:val="-12"/>
          <w:sz w:val="28"/>
          <w:szCs w:val="28"/>
        </w:rPr>
        <w:t xml:space="preserve">20 </w:t>
      </w:r>
      <w:r w:rsidR="00917CC3">
        <w:rPr>
          <w:spacing w:val="-12"/>
          <w:sz w:val="28"/>
          <w:szCs w:val="28"/>
        </w:rPr>
        <w:t xml:space="preserve">год и на  </w:t>
      </w:r>
      <w:r w:rsidR="00917CC3">
        <w:rPr>
          <w:sz w:val="28"/>
          <w:szCs w:val="28"/>
        </w:rPr>
        <w:t>плановый п</w:t>
      </w:r>
      <w:r w:rsidR="00917CC3">
        <w:rPr>
          <w:sz w:val="28"/>
          <w:szCs w:val="28"/>
        </w:rPr>
        <w:t>е</w:t>
      </w:r>
      <w:r w:rsidR="00C36E2B">
        <w:rPr>
          <w:sz w:val="28"/>
          <w:szCs w:val="28"/>
        </w:rPr>
        <w:t>риод 2021 и 2022</w:t>
      </w:r>
      <w:r w:rsidR="00917CC3">
        <w:rPr>
          <w:sz w:val="28"/>
          <w:szCs w:val="28"/>
        </w:rPr>
        <w:t xml:space="preserve"> </w:t>
      </w:r>
      <w:r w:rsidRPr="0095637D">
        <w:rPr>
          <w:sz w:val="28"/>
          <w:szCs w:val="28"/>
        </w:rPr>
        <w:t xml:space="preserve"> г</w:t>
      </w:r>
      <w:r w:rsidR="0095637D" w:rsidRPr="0095637D">
        <w:rPr>
          <w:sz w:val="28"/>
          <w:szCs w:val="28"/>
        </w:rPr>
        <w:t>г.</w:t>
      </w:r>
      <w:r w:rsidRPr="0095637D">
        <w:rPr>
          <w:sz w:val="28"/>
          <w:szCs w:val="28"/>
        </w:rPr>
        <w:t xml:space="preserve"> являются обеспечение сбалансированности, устойчив</w:t>
      </w:r>
      <w:r w:rsidRPr="0095637D">
        <w:rPr>
          <w:sz w:val="28"/>
          <w:szCs w:val="28"/>
        </w:rPr>
        <w:t>о</w:t>
      </w:r>
      <w:r w:rsidRPr="0095637D">
        <w:rPr>
          <w:sz w:val="28"/>
          <w:szCs w:val="28"/>
        </w:rPr>
        <w:t xml:space="preserve">сти бюджетной системы и безусловное исполнение принятых обязательств наиболее эффективным способом. </w:t>
      </w:r>
    </w:p>
    <w:p w:rsidR="00A75C46" w:rsidRPr="0095637D" w:rsidRDefault="00A75C46" w:rsidP="00A75C46">
      <w:pPr>
        <w:pStyle w:val="Default"/>
        <w:ind w:firstLine="709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Для достижения данных целей предусматривается решение следующих задач: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принятие главными распорядителями бюджетных средств бюджетных </w:t>
      </w:r>
      <w:r w:rsidR="00AB59A0" w:rsidRPr="0095637D">
        <w:rPr>
          <w:sz w:val="28"/>
          <w:szCs w:val="28"/>
        </w:rPr>
        <w:t>обязательств,</w:t>
      </w:r>
      <w:r w:rsidRPr="0095637D">
        <w:rPr>
          <w:sz w:val="28"/>
          <w:szCs w:val="28"/>
        </w:rPr>
        <w:t xml:space="preserve"> только в </w:t>
      </w:r>
      <w:r w:rsidR="00AB59A0" w:rsidRPr="0095637D">
        <w:rPr>
          <w:sz w:val="28"/>
          <w:szCs w:val="28"/>
        </w:rPr>
        <w:t>пределах,</w:t>
      </w:r>
      <w:r w:rsidRPr="0095637D">
        <w:rPr>
          <w:sz w:val="28"/>
          <w:szCs w:val="28"/>
        </w:rPr>
        <w:t xml:space="preserve"> доведенных до них лимитов бюджетных обязательств;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обеспечение жесткого </w:t>
      </w:r>
      <w:proofErr w:type="gramStart"/>
      <w:r w:rsidRPr="0095637D">
        <w:rPr>
          <w:sz w:val="28"/>
          <w:szCs w:val="28"/>
        </w:rPr>
        <w:t>контроля за</w:t>
      </w:r>
      <w:proofErr w:type="gramEnd"/>
      <w:r w:rsidRPr="0095637D">
        <w:rPr>
          <w:sz w:val="28"/>
          <w:szCs w:val="28"/>
        </w:rPr>
        <w:t xml:space="preserve"> состоянием кредиторской задо</w:t>
      </w:r>
      <w:r w:rsidRPr="0095637D">
        <w:rPr>
          <w:sz w:val="28"/>
          <w:szCs w:val="28"/>
        </w:rPr>
        <w:t>л</w:t>
      </w:r>
      <w:r w:rsidRPr="0095637D">
        <w:rPr>
          <w:sz w:val="28"/>
          <w:szCs w:val="28"/>
        </w:rPr>
        <w:t>женности по принятым обязательствам;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контроль за целевым и эффективным использованием бюджетных средств.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 xml:space="preserve"> Задача в области управления муниципальным долгом будет закл</w:t>
      </w:r>
      <w:r w:rsidRPr="0095637D">
        <w:rPr>
          <w:sz w:val="28"/>
          <w:szCs w:val="28"/>
        </w:rPr>
        <w:t>ю</w:t>
      </w:r>
      <w:r w:rsidRPr="0095637D">
        <w:rPr>
          <w:sz w:val="28"/>
          <w:szCs w:val="28"/>
        </w:rPr>
        <w:t xml:space="preserve">чаться в осуществлении взвешенной долговой политики. 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Политика в области управления муниципальным долгом  на 20</w:t>
      </w:r>
      <w:r w:rsidR="003F195D">
        <w:rPr>
          <w:sz w:val="28"/>
          <w:szCs w:val="28"/>
        </w:rPr>
        <w:t>20</w:t>
      </w:r>
      <w:r w:rsidRPr="0095637D">
        <w:rPr>
          <w:sz w:val="28"/>
          <w:szCs w:val="28"/>
        </w:rPr>
        <w:t xml:space="preserve"> </w:t>
      </w:r>
      <w:r w:rsidR="00917CC3">
        <w:rPr>
          <w:sz w:val="28"/>
          <w:szCs w:val="28"/>
        </w:rPr>
        <w:t>–</w:t>
      </w:r>
      <w:r w:rsidRPr="0095637D">
        <w:rPr>
          <w:sz w:val="28"/>
          <w:szCs w:val="28"/>
        </w:rPr>
        <w:t xml:space="preserve"> 20</w:t>
      </w:r>
      <w:r w:rsidR="003F195D">
        <w:rPr>
          <w:sz w:val="28"/>
          <w:szCs w:val="28"/>
        </w:rPr>
        <w:t>22</w:t>
      </w:r>
      <w:r w:rsidR="00917CC3">
        <w:rPr>
          <w:sz w:val="28"/>
          <w:szCs w:val="28"/>
        </w:rPr>
        <w:t xml:space="preserve"> </w:t>
      </w:r>
      <w:r w:rsidRPr="0095637D">
        <w:rPr>
          <w:sz w:val="28"/>
          <w:szCs w:val="28"/>
        </w:rPr>
        <w:t xml:space="preserve">годы будет направлена </w:t>
      </w:r>
      <w:proofErr w:type="gramStart"/>
      <w:r w:rsidRPr="0095637D">
        <w:rPr>
          <w:sz w:val="28"/>
          <w:szCs w:val="28"/>
        </w:rPr>
        <w:t>на</w:t>
      </w:r>
      <w:proofErr w:type="gramEnd"/>
      <w:r w:rsidRPr="0095637D">
        <w:rPr>
          <w:sz w:val="28"/>
          <w:szCs w:val="28"/>
        </w:rPr>
        <w:t>: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обеспече</w:t>
      </w:r>
      <w:r w:rsidR="00AB59A0" w:rsidRPr="0095637D">
        <w:rPr>
          <w:sz w:val="28"/>
          <w:szCs w:val="28"/>
        </w:rPr>
        <w:t xml:space="preserve">ние сбалансированности </w:t>
      </w:r>
      <w:r w:rsidRPr="0095637D">
        <w:rPr>
          <w:sz w:val="28"/>
          <w:szCs w:val="28"/>
        </w:rPr>
        <w:t xml:space="preserve"> бюджета</w:t>
      </w:r>
      <w:r w:rsidR="00AB59A0" w:rsidRPr="0095637D">
        <w:rPr>
          <w:sz w:val="28"/>
          <w:szCs w:val="28"/>
        </w:rPr>
        <w:t xml:space="preserve"> поселения</w:t>
      </w:r>
      <w:r w:rsidRPr="0095637D">
        <w:rPr>
          <w:sz w:val="28"/>
          <w:szCs w:val="28"/>
        </w:rPr>
        <w:t>;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обеспечение своевременного и полного исполнения долговых обяз</w:t>
      </w:r>
      <w:r w:rsidRPr="0095637D">
        <w:rPr>
          <w:sz w:val="28"/>
          <w:szCs w:val="28"/>
        </w:rPr>
        <w:t>а</w:t>
      </w:r>
      <w:r w:rsidRPr="0095637D">
        <w:rPr>
          <w:sz w:val="28"/>
          <w:szCs w:val="28"/>
        </w:rPr>
        <w:t>тельств;</w:t>
      </w:r>
    </w:p>
    <w:p w:rsidR="003C3012" w:rsidRPr="0095637D" w:rsidRDefault="003C3012" w:rsidP="003C3012">
      <w:pPr>
        <w:widowControl/>
        <w:ind w:firstLine="720"/>
        <w:jc w:val="both"/>
        <w:rPr>
          <w:sz w:val="28"/>
          <w:szCs w:val="28"/>
        </w:rPr>
      </w:pPr>
      <w:r w:rsidRPr="0095637D">
        <w:rPr>
          <w:sz w:val="28"/>
          <w:szCs w:val="28"/>
        </w:rPr>
        <w:t>совершенствование учета и отчетности по обслуживанию муниципал</w:t>
      </w:r>
      <w:r w:rsidRPr="0095637D">
        <w:rPr>
          <w:sz w:val="28"/>
          <w:szCs w:val="28"/>
        </w:rPr>
        <w:t>ь</w:t>
      </w:r>
      <w:r w:rsidRPr="0095637D">
        <w:rPr>
          <w:sz w:val="28"/>
          <w:szCs w:val="28"/>
        </w:rPr>
        <w:t>ного долга и обеспечение раскрытия информации о долге.</w:t>
      </w:r>
    </w:p>
    <w:p w:rsidR="009C6C07" w:rsidRPr="00580423" w:rsidRDefault="003C3012" w:rsidP="002D58AE">
      <w:pPr>
        <w:widowControl/>
        <w:ind w:firstLine="720"/>
        <w:jc w:val="both"/>
        <w:rPr>
          <w:sz w:val="28"/>
          <w:szCs w:val="28"/>
          <w:highlight w:val="yellow"/>
        </w:rPr>
      </w:pPr>
      <w:r w:rsidRPr="0095637D">
        <w:rPr>
          <w:sz w:val="28"/>
          <w:szCs w:val="28"/>
        </w:rPr>
        <w:t>Основными источниками финансирования дефицита  бюджета будут являться снижение остатков средств на счетах по учету средств.</w:t>
      </w:r>
    </w:p>
    <w:p w:rsidR="00C36183" w:rsidRPr="00580423" w:rsidRDefault="00C36183" w:rsidP="002D58AE">
      <w:pPr>
        <w:shd w:val="clear" w:color="auto" w:fill="FFFFFF"/>
        <w:ind w:left="110" w:firstLine="710"/>
        <w:jc w:val="both"/>
        <w:rPr>
          <w:color w:val="000000"/>
          <w:spacing w:val="-5"/>
          <w:sz w:val="28"/>
          <w:szCs w:val="28"/>
          <w:highlight w:val="yellow"/>
        </w:rPr>
      </w:pPr>
    </w:p>
    <w:p w:rsidR="00DD0D83" w:rsidRDefault="00A435D0" w:rsidP="004F44AD">
      <w:pPr>
        <w:shd w:val="clear" w:color="auto" w:fill="FFFFFF"/>
        <w:ind w:left="24" w:firstLine="677"/>
        <w:jc w:val="center"/>
        <w:rPr>
          <w:b/>
          <w:color w:val="000000"/>
          <w:spacing w:val="-12"/>
          <w:sz w:val="28"/>
          <w:szCs w:val="28"/>
        </w:rPr>
      </w:pPr>
      <w:r w:rsidRPr="0095637D">
        <w:rPr>
          <w:b/>
          <w:color w:val="000000"/>
          <w:spacing w:val="-12"/>
          <w:sz w:val="28"/>
          <w:szCs w:val="28"/>
        </w:rPr>
        <w:t>Основные направления налоговой политики</w:t>
      </w:r>
    </w:p>
    <w:p w:rsidR="00D31C40" w:rsidRPr="0095637D" w:rsidRDefault="00D31C40" w:rsidP="004F44AD">
      <w:pPr>
        <w:shd w:val="clear" w:color="auto" w:fill="FFFFFF"/>
        <w:ind w:left="24" w:firstLine="677"/>
        <w:jc w:val="center"/>
        <w:rPr>
          <w:b/>
          <w:color w:val="000000"/>
          <w:spacing w:val="-12"/>
          <w:sz w:val="28"/>
          <w:szCs w:val="28"/>
        </w:rPr>
      </w:pPr>
    </w:p>
    <w:p w:rsidR="009C6C07" w:rsidRPr="00D31C40" w:rsidRDefault="00D31C40" w:rsidP="00D31C40">
      <w:pPr>
        <w:shd w:val="clear" w:color="auto" w:fill="FFFFFF"/>
        <w:ind w:left="24" w:firstLine="677"/>
        <w:rPr>
          <w:b/>
          <w:spacing w:val="-12"/>
          <w:sz w:val="28"/>
          <w:szCs w:val="28"/>
        </w:rPr>
      </w:pPr>
      <w:r w:rsidRPr="00D31C40">
        <w:rPr>
          <w:sz w:val="28"/>
          <w:szCs w:val="28"/>
        </w:rPr>
        <w:t xml:space="preserve">Налоговая политика муниципального образования </w:t>
      </w:r>
      <w:r w:rsidR="00D85A58">
        <w:rPr>
          <w:sz w:val="28"/>
          <w:szCs w:val="28"/>
        </w:rPr>
        <w:t>Хортицкий сельс</w:t>
      </w:r>
      <w:r w:rsidR="00D85A58">
        <w:rPr>
          <w:sz w:val="28"/>
          <w:szCs w:val="28"/>
        </w:rPr>
        <w:t>о</w:t>
      </w:r>
      <w:r w:rsidR="00D85A58">
        <w:rPr>
          <w:sz w:val="28"/>
          <w:szCs w:val="28"/>
        </w:rPr>
        <w:t>вет</w:t>
      </w:r>
      <w:r w:rsidRPr="00D31C40">
        <w:rPr>
          <w:sz w:val="28"/>
          <w:szCs w:val="28"/>
        </w:rPr>
        <w:t xml:space="preserve"> направлена на безусловное соблюдение законодательства Российской Фе</w:t>
      </w:r>
      <w:r>
        <w:rPr>
          <w:sz w:val="28"/>
          <w:szCs w:val="28"/>
        </w:rPr>
        <w:t>де</w:t>
      </w:r>
      <w:r w:rsidRPr="00D31C40">
        <w:rPr>
          <w:sz w:val="28"/>
          <w:szCs w:val="28"/>
        </w:rPr>
        <w:t>рации</w:t>
      </w:r>
      <w:r>
        <w:rPr>
          <w:sz w:val="28"/>
          <w:szCs w:val="28"/>
        </w:rPr>
        <w:t>.</w:t>
      </w:r>
    </w:p>
    <w:p w:rsidR="009C6C07" w:rsidRDefault="009C6C07" w:rsidP="009C6C0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5637D">
        <w:rPr>
          <w:color w:val="000000"/>
          <w:sz w:val="28"/>
          <w:szCs w:val="28"/>
          <w:lang w:eastAsia="en-US"/>
        </w:rPr>
        <w:t>Основные направления налоговой политики подготовлены с целью с</w:t>
      </w:r>
      <w:r w:rsidRPr="0095637D">
        <w:rPr>
          <w:color w:val="000000"/>
          <w:sz w:val="28"/>
          <w:szCs w:val="28"/>
          <w:lang w:eastAsia="en-US"/>
        </w:rPr>
        <w:t>о</w:t>
      </w:r>
      <w:r w:rsidRPr="0095637D">
        <w:rPr>
          <w:color w:val="000000"/>
          <w:sz w:val="28"/>
          <w:szCs w:val="28"/>
          <w:lang w:eastAsia="en-US"/>
        </w:rPr>
        <w:t xml:space="preserve">ставления проекта местного бюджета на очередной финансовый год и </w:t>
      </w:r>
      <w:r w:rsidR="00D87B33">
        <w:rPr>
          <w:color w:val="000000"/>
          <w:sz w:val="28"/>
          <w:szCs w:val="28"/>
          <w:lang w:eastAsia="en-US"/>
        </w:rPr>
        <w:t>дву</w:t>
      </w:r>
      <w:r w:rsidR="00D87B33">
        <w:rPr>
          <w:color w:val="000000"/>
          <w:sz w:val="28"/>
          <w:szCs w:val="28"/>
          <w:lang w:eastAsia="en-US"/>
        </w:rPr>
        <w:t>х</w:t>
      </w:r>
      <w:r w:rsidR="00D87B33">
        <w:rPr>
          <w:color w:val="000000"/>
          <w:sz w:val="28"/>
          <w:szCs w:val="28"/>
          <w:lang w:eastAsia="en-US"/>
        </w:rPr>
        <w:t xml:space="preserve">летний </w:t>
      </w:r>
      <w:r w:rsidRPr="0095637D">
        <w:rPr>
          <w:sz w:val="28"/>
          <w:szCs w:val="28"/>
        </w:rPr>
        <w:t>плановый период</w:t>
      </w:r>
      <w:r w:rsidRPr="0095637D">
        <w:rPr>
          <w:color w:val="000000"/>
          <w:sz w:val="28"/>
          <w:szCs w:val="28"/>
          <w:lang w:eastAsia="en-US"/>
        </w:rPr>
        <w:t xml:space="preserve">. </w:t>
      </w:r>
    </w:p>
    <w:p w:rsidR="00D87B33" w:rsidRPr="00D87B33" w:rsidRDefault="00D87B33" w:rsidP="009C6C07">
      <w:pPr>
        <w:ind w:firstLine="709"/>
        <w:jc w:val="both"/>
        <w:rPr>
          <w:sz w:val="28"/>
          <w:szCs w:val="28"/>
          <w:lang w:eastAsia="en-US"/>
        </w:rPr>
      </w:pPr>
      <w:r w:rsidRPr="00D87B33">
        <w:rPr>
          <w:sz w:val="28"/>
          <w:szCs w:val="28"/>
          <w:shd w:val="clear" w:color="auto" w:fill="FFFFFF"/>
        </w:rPr>
        <w:lastRenderedPageBreak/>
        <w:t>Главными задачами основных направлений налоговой политики, с о</w:t>
      </w:r>
      <w:r w:rsidRPr="00D87B33">
        <w:rPr>
          <w:sz w:val="28"/>
          <w:szCs w:val="28"/>
          <w:shd w:val="clear" w:color="auto" w:fill="FFFFFF"/>
        </w:rPr>
        <w:t>д</w:t>
      </w:r>
      <w:r w:rsidRPr="00D87B33">
        <w:rPr>
          <w:sz w:val="28"/>
          <w:szCs w:val="28"/>
          <w:shd w:val="clear" w:color="auto" w:fill="FFFFFF"/>
        </w:rPr>
        <w:t>ной стороны, является обеспечение сбалансированности бюджета, а с другой стороны, развитие предпринимательской  и инвестиционной активности</w:t>
      </w:r>
      <w:r>
        <w:rPr>
          <w:sz w:val="28"/>
          <w:szCs w:val="28"/>
          <w:shd w:val="clear" w:color="auto" w:fill="FFFFFF"/>
        </w:rPr>
        <w:t>.</w:t>
      </w:r>
    </w:p>
    <w:p w:rsidR="00D87B33" w:rsidRPr="0095637D" w:rsidRDefault="009C6C07" w:rsidP="00D31C40">
      <w:pPr>
        <w:widowControl/>
        <w:spacing w:line="228" w:lineRule="auto"/>
        <w:ind w:firstLine="709"/>
        <w:jc w:val="both"/>
        <w:rPr>
          <w:b/>
          <w:color w:val="000000"/>
          <w:spacing w:val="-12"/>
          <w:sz w:val="28"/>
          <w:szCs w:val="28"/>
        </w:rPr>
      </w:pPr>
      <w:r w:rsidRPr="0095637D">
        <w:rPr>
          <w:sz w:val="28"/>
          <w:szCs w:val="28"/>
        </w:rPr>
        <w:t xml:space="preserve">Цель </w:t>
      </w:r>
      <w:r w:rsidR="00D85A58">
        <w:rPr>
          <w:sz w:val="28"/>
          <w:szCs w:val="28"/>
        </w:rPr>
        <w:t>Хортицкого</w:t>
      </w:r>
      <w:r w:rsidRPr="0095637D">
        <w:rPr>
          <w:sz w:val="28"/>
          <w:szCs w:val="28"/>
        </w:rPr>
        <w:t xml:space="preserve"> сельсовета в области налоговой политики – это дал</w:t>
      </w:r>
      <w:r w:rsidRPr="0095637D">
        <w:rPr>
          <w:sz w:val="28"/>
          <w:szCs w:val="28"/>
        </w:rPr>
        <w:t>ь</w:t>
      </w:r>
      <w:r w:rsidRPr="0095637D">
        <w:rPr>
          <w:sz w:val="28"/>
          <w:szCs w:val="28"/>
        </w:rPr>
        <w:t>нейшее повышение эффективности налоговой систем</w:t>
      </w:r>
      <w:r w:rsidR="00D31C40">
        <w:rPr>
          <w:sz w:val="28"/>
          <w:szCs w:val="28"/>
        </w:rPr>
        <w:t xml:space="preserve">ы, </w:t>
      </w:r>
      <w:r w:rsidR="00D31C40" w:rsidRPr="0095637D">
        <w:rPr>
          <w:sz w:val="28"/>
          <w:szCs w:val="28"/>
        </w:rPr>
        <w:t>поддержка инвест</w:t>
      </w:r>
      <w:r w:rsidR="00D31C40" w:rsidRPr="0095637D">
        <w:rPr>
          <w:sz w:val="28"/>
          <w:szCs w:val="28"/>
        </w:rPr>
        <w:t>и</w:t>
      </w:r>
      <w:r w:rsidR="00D31C40" w:rsidRPr="0095637D">
        <w:rPr>
          <w:sz w:val="28"/>
          <w:szCs w:val="28"/>
        </w:rPr>
        <w:t>ций, развитие человеческого капитала, повышение предпринимательской а</w:t>
      </w:r>
      <w:r w:rsidR="00D31C40" w:rsidRPr="0095637D">
        <w:rPr>
          <w:sz w:val="28"/>
          <w:szCs w:val="28"/>
        </w:rPr>
        <w:t>к</w:t>
      </w:r>
      <w:r w:rsidR="00D31C40" w:rsidRPr="0095637D">
        <w:rPr>
          <w:sz w:val="28"/>
          <w:szCs w:val="28"/>
        </w:rPr>
        <w:t>тивности.</w:t>
      </w:r>
    </w:p>
    <w:p w:rsidR="009139EF" w:rsidRDefault="009139EF" w:rsidP="002D58AE">
      <w:pPr>
        <w:widowControl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5637D">
        <w:rPr>
          <w:sz w:val="28"/>
          <w:szCs w:val="28"/>
        </w:rPr>
        <w:t>В перспективе 20</w:t>
      </w:r>
      <w:r w:rsidR="003F195D">
        <w:rPr>
          <w:sz w:val="28"/>
          <w:szCs w:val="28"/>
        </w:rPr>
        <w:t>20</w:t>
      </w:r>
      <w:r w:rsidRPr="0095637D">
        <w:rPr>
          <w:sz w:val="28"/>
          <w:szCs w:val="28"/>
        </w:rPr>
        <w:t>–20</w:t>
      </w:r>
      <w:r w:rsidR="003F195D">
        <w:rPr>
          <w:sz w:val="28"/>
          <w:szCs w:val="28"/>
        </w:rPr>
        <w:t>22</w:t>
      </w:r>
      <w:r w:rsidRPr="0095637D">
        <w:rPr>
          <w:sz w:val="28"/>
          <w:szCs w:val="28"/>
        </w:rPr>
        <w:t xml:space="preserve"> годов приоритетом в области налоговой п</w:t>
      </w:r>
      <w:r w:rsidRPr="0095637D">
        <w:rPr>
          <w:sz w:val="28"/>
          <w:szCs w:val="28"/>
        </w:rPr>
        <w:t>о</w:t>
      </w:r>
      <w:r w:rsidRPr="0095637D">
        <w:rPr>
          <w:sz w:val="28"/>
          <w:szCs w:val="28"/>
        </w:rPr>
        <w:t>литики остается – создание эффективной и стабильной налоговой системы, обеспечивающей бюджетную устойчивость в среднесрочной и долгосрочной перспективе.</w:t>
      </w:r>
      <w:r w:rsidR="00D31C40" w:rsidRPr="00D31C4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31C40" w:rsidRPr="00D31C40">
        <w:rPr>
          <w:sz w:val="28"/>
          <w:szCs w:val="28"/>
          <w:shd w:val="clear" w:color="auto" w:fill="FFFFFF"/>
        </w:rPr>
        <w:t>При этом налоговая политика должна быть направлена на обе</w:t>
      </w:r>
      <w:r w:rsidR="00D31C40" w:rsidRPr="00D31C40">
        <w:rPr>
          <w:sz w:val="28"/>
          <w:szCs w:val="28"/>
          <w:shd w:val="clear" w:color="auto" w:fill="FFFFFF"/>
        </w:rPr>
        <w:t>с</w:t>
      </w:r>
      <w:r w:rsidR="00D31C40" w:rsidRPr="00D31C40">
        <w:rPr>
          <w:sz w:val="28"/>
          <w:szCs w:val="28"/>
          <w:shd w:val="clear" w:color="auto" w:fill="FFFFFF"/>
        </w:rPr>
        <w:t>печение устойчивого развития экономики и социальной стабильности</w:t>
      </w:r>
      <w:r w:rsidR="00D31C40">
        <w:rPr>
          <w:sz w:val="28"/>
          <w:szCs w:val="28"/>
          <w:shd w:val="clear" w:color="auto" w:fill="FFFFFF"/>
        </w:rPr>
        <w:t>.</w:t>
      </w:r>
    </w:p>
    <w:p w:rsidR="007A53AC" w:rsidRPr="007A53AC" w:rsidRDefault="007A53AC" w:rsidP="007A53A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3AC">
        <w:rPr>
          <w:sz w:val="28"/>
          <w:szCs w:val="28"/>
        </w:rPr>
        <w:t>В основу налогообложения доходов физических лиц должен быть п</w:t>
      </w:r>
      <w:r w:rsidRPr="007A53AC">
        <w:rPr>
          <w:sz w:val="28"/>
          <w:szCs w:val="28"/>
        </w:rPr>
        <w:t>о</w:t>
      </w:r>
      <w:r w:rsidRPr="007A53AC">
        <w:rPr>
          <w:sz w:val="28"/>
          <w:szCs w:val="28"/>
        </w:rPr>
        <w:t xml:space="preserve">ложен принцип совершенствования </w:t>
      </w:r>
      <w:proofErr w:type="gramStart"/>
      <w:r w:rsidRPr="007A53AC">
        <w:rPr>
          <w:sz w:val="28"/>
          <w:szCs w:val="28"/>
        </w:rPr>
        <w:t>контроля  за</w:t>
      </w:r>
      <w:proofErr w:type="gramEnd"/>
      <w:r w:rsidRPr="007A53AC">
        <w:rPr>
          <w:sz w:val="28"/>
          <w:szCs w:val="28"/>
        </w:rPr>
        <w:t xml:space="preserve"> полнотой и своевременн</w:t>
      </w:r>
      <w:r w:rsidRPr="007A53AC">
        <w:rPr>
          <w:sz w:val="28"/>
          <w:szCs w:val="28"/>
        </w:rPr>
        <w:t>о</w:t>
      </w:r>
      <w:r w:rsidRPr="007A53AC">
        <w:rPr>
          <w:sz w:val="28"/>
          <w:szCs w:val="28"/>
        </w:rPr>
        <w:t>стью его уплаты.</w:t>
      </w:r>
    </w:p>
    <w:p w:rsidR="007A53AC" w:rsidRDefault="007A53AC" w:rsidP="007A53A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</w:rPr>
      </w:pPr>
      <w:r w:rsidRPr="007A53AC">
        <w:rPr>
          <w:sz w:val="28"/>
          <w:szCs w:val="28"/>
        </w:rPr>
        <w:t>Необходимо на постоянной основе осуществлять мониторинг динам</w:t>
      </w:r>
      <w:r w:rsidRPr="007A53AC">
        <w:rPr>
          <w:sz w:val="28"/>
          <w:szCs w:val="28"/>
        </w:rPr>
        <w:t>и</w:t>
      </w:r>
      <w:r w:rsidRPr="007A53AC">
        <w:rPr>
          <w:sz w:val="28"/>
          <w:szCs w:val="28"/>
        </w:rPr>
        <w:t>ки фонда заработной платы, среднемесячной номинальной начисленной з</w:t>
      </w:r>
      <w:r w:rsidRPr="007A53AC">
        <w:rPr>
          <w:sz w:val="28"/>
          <w:szCs w:val="28"/>
        </w:rPr>
        <w:t>а</w:t>
      </w:r>
      <w:r w:rsidRPr="007A53AC">
        <w:rPr>
          <w:sz w:val="28"/>
          <w:szCs w:val="28"/>
        </w:rPr>
        <w:t>работной платы  в муниципаль</w:t>
      </w:r>
      <w:r>
        <w:rPr>
          <w:sz w:val="28"/>
          <w:szCs w:val="28"/>
        </w:rPr>
        <w:t>ном</w:t>
      </w:r>
      <w:r w:rsidRPr="007A53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A53AC">
        <w:rPr>
          <w:sz w:val="28"/>
          <w:szCs w:val="28"/>
        </w:rPr>
        <w:t>, а также сумм налоговых в</w:t>
      </w:r>
      <w:r w:rsidRPr="007A53AC">
        <w:rPr>
          <w:sz w:val="28"/>
          <w:szCs w:val="28"/>
        </w:rPr>
        <w:t>ы</w:t>
      </w:r>
      <w:r w:rsidRPr="007A53AC">
        <w:rPr>
          <w:sz w:val="28"/>
          <w:szCs w:val="28"/>
        </w:rPr>
        <w:t>четов.</w:t>
      </w:r>
      <w:r w:rsidRPr="007A53AC">
        <w:rPr>
          <w:rFonts w:ascii="Arial" w:hAnsi="Arial" w:cs="Arial"/>
          <w:color w:val="555555"/>
        </w:rPr>
        <w:t xml:space="preserve"> </w:t>
      </w:r>
    </w:p>
    <w:p w:rsidR="00D07BD5" w:rsidRPr="00480333" w:rsidRDefault="00D07BD5" w:rsidP="00D07BD5">
      <w:pPr>
        <w:overflowPunct w:val="0"/>
        <w:ind w:firstLine="709"/>
        <w:jc w:val="both"/>
        <w:rPr>
          <w:sz w:val="28"/>
        </w:rPr>
      </w:pPr>
      <w:r w:rsidRPr="00480333">
        <w:rPr>
          <w:sz w:val="28"/>
          <w:szCs w:val="28"/>
        </w:rPr>
        <w:t>В целях оптимизации налоговых льгот, не влияющих на стимулиров</w:t>
      </w:r>
      <w:r w:rsidRPr="00480333">
        <w:rPr>
          <w:sz w:val="28"/>
          <w:szCs w:val="28"/>
        </w:rPr>
        <w:t>а</w:t>
      </w:r>
      <w:r w:rsidRPr="00480333">
        <w:rPr>
          <w:sz w:val="28"/>
          <w:szCs w:val="28"/>
        </w:rPr>
        <w:t>ние предпринимательской активности, а также не имеющих социального э</w:t>
      </w:r>
      <w:r w:rsidRPr="00480333">
        <w:rPr>
          <w:sz w:val="28"/>
          <w:szCs w:val="28"/>
        </w:rPr>
        <w:t>ф</w:t>
      </w:r>
      <w:r w:rsidRPr="00480333">
        <w:rPr>
          <w:sz w:val="28"/>
          <w:szCs w:val="28"/>
        </w:rPr>
        <w:t xml:space="preserve">фекта, необходимо ежегодно производить оценку их эффективности. При этом должны соблюдаться принципы адресности и </w:t>
      </w:r>
      <w:r w:rsidRPr="00480333">
        <w:rPr>
          <w:sz w:val="28"/>
        </w:rPr>
        <w:t>нуждаемости получателей налоговых льгот.</w:t>
      </w:r>
    </w:p>
    <w:p w:rsidR="00D87B33" w:rsidRDefault="00D07BD5" w:rsidP="00480333">
      <w:pPr>
        <w:pStyle w:val="a6"/>
        <w:spacing w:before="0" w:beforeAutospacing="0" w:after="300" w:afterAutospacing="0"/>
        <w:ind w:firstLine="709"/>
        <w:jc w:val="both"/>
        <w:rPr>
          <w:rFonts w:ascii="Arial" w:hAnsi="Arial" w:cs="Arial"/>
          <w:color w:val="555555"/>
        </w:rPr>
      </w:pPr>
      <w:r w:rsidRPr="00480333">
        <w:rPr>
          <w:sz w:val="28"/>
          <w:szCs w:val="28"/>
        </w:rPr>
        <w:t xml:space="preserve">В целях обеспечения бюджетной устойчивости в </w:t>
      </w:r>
      <w:r w:rsidR="00D85A58">
        <w:rPr>
          <w:sz w:val="28"/>
          <w:szCs w:val="28"/>
        </w:rPr>
        <w:t>Хортицком</w:t>
      </w:r>
      <w:r w:rsidR="00C14A55" w:rsidRPr="00480333">
        <w:rPr>
          <w:sz w:val="28"/>
          <w:szCs w:val="28"/>
        </w:rPr>
        <w:t xml:space="preserve"> сельсовете</w:t>
      </w:r>
      <w:r w:rsidRPr="00480333">
        <w:rPr>
          <w:sz w:val="28"/>
          <w:szCs w:val="28"/>
        </w:rPr>
        <w:t xml:space="preserve">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</w:t>
      </w:r>
      <w:r w:rsidR="00C14A55" w:rsidRPr="00480333">
        <w:rPr>
          <w:sz w:val="28"/>
          <w:szCs w:val="28"/>
        </w:rPr>
        <w:t>.</w:t>
      </w:r>
      <w:r w:rsidR="00D87B33" w:rsidRPr="00D87B33">
        <w:rPr>
          <w:rFonts w:ascii="Arial" w:hAnsi="Arial" w:cs="Arial"/>
          <w:color w:val="555555"/>
        </w:rPr>
        <w:t xml:space="preserve"> </w:t>
      </w:r>
    </w:p>
    <w:sectPr w:rsidR="00D87B33" w:rsidSect="002D58A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33C77"/>
    <w:rsid w:val="00006E5F"/>
    <w:rsid w:val="00032260"/>
    <w:rsid w:val="000729D9"/>
    <w:rsid w:val="00074B79"/>
    <w:rsid w:val="000A1EBB"/>
    <w:rsid w:val="000F2265"/>
    <w:rsid w:val="0010205A"/>
    <w:rsid w:val="0011137D"/>
    <w:rsid w:val="0011167E"/>
    <w:rsid w:val="00111C85"/>
    <w:rsid w:val="00161A4D"/>
    <w:rsid w:val="00191F3D"/>
    <w:rsid w:val="001A4FEB"/>
    <w:rsid w:val="001E1E73"/>
    <w:rsid w:val="001E7703"/>
    <w:rsid w:val="0020601B"/>
    <w:rsid w:val="00231984"/>
    <w:rsid w:val="00233C77"/>
    <w:rsid w:val="0026612C"/>
    <w:rsid w:val="00293EA8"/>
    <w:rsid w:val="002A0DD8"/>
    <w:rsid w:val="002C36A8"/>
    <w:rsid w:val="002D02A1"/>
    <w:rsid w:val="002D17CB"/>
    <w:rsid w:val="002D58AE"/>
    <w:rsid w:val="00307550"/>
    <w:rsid w:val="0031472A"/>
    <w:rsid w:val="00320848"/>
    <w:rsid w:val="0038781E"/>
    <w:rsid w:val="003C26DF"/>
    <w:rsid w:val="003C3012"/>
    <w:rsid w:val="003D56C7"/>
    <w:rsid w:val="003D5E48"/>
    <w:rsid w:val="003E4D67"/>
    <w:rsid w:val="003F195D"/>
    <w:rsid w:val="003F44CA"/>
    <w:rsid w:val="0040634D"/>
    <w:rsid w:val="004409D4"/>
    <w:rsid w:val="00464D9B"/>
    <w:rsid w:val="0047492E"/>
    <w:rsid w:val="00475F87"/>
    <w:rsid w:val="00480333"/>
    <w:rsid w:val="00486070"/>
    <w:rsid w:val="00497748"/>
    <w:rsid w:val="004E7A0F"/>
    <w:rsid w:val="004F44AD"/>
    <w:rsid w:val="00502554"/>
    <w:rsid w:val="0050343E"/>
    <w:rsid w:val="00530609"/>
    <w:rsid w:val="00531404"/>
    <w:rsid w:val="00580423"/>
    <w:rsid w:val="005836DA"/>
    <w:rsid w:val="005C0C13"/>
    <w:rsid w:val="005C7231"/>
    <w:rsid w:val="005D3146"/>
    <w:rsid w:val="005E0D16"/>
    <w:rsid w:val="005F36B1"/>
    <w:rsid w:val="00644496"/>
    <w:rsid w:val="006503AF"/>
    <w:rsid w:val="00677B98"/>
    <w:rsid w:val="006A7E30"/>
    <w:rsid w:val="00704C6E"/>
    <w:rsid w:val="00705597"/>
    <w:rsid w:val="00715AFD"/>
    <w:rsid w:val="00772DED"/>
    <w:rsid w:val="007912DA"/>
    <w:rsid w:val="007955E4"/>
    <w:rsid w:val="00796756"/>
    <w:rsid w:val="007A53AC"/>
    <w:rsid w:val="007D628C"/>
    <w:rsid w:val="007E4E76"/>
    <w:rsid w:val="007F069F"/>
    <w:rsid w:val="0085030C"/>
    <w:rsid w:val="0088492C"/>
    <w:rsid w:val="00906760"/>
    <w:rsid w:val="00911B4B"/>
    <w:rsid w:val="009139EF"/>
    <w:rsid w:val="00917CC3"/>
    <w:rsid w:val="00927D43"/>
    <w:rsid w:val="0093784E"/>
    <w:rsid w:val="00944B8C"/>
    <w:rsid w:val="0095637D"/>
    <w:rsid w:val="00961D20"/>
    <w:rsid w:val="00964465"/>
    <w:rsid w:val="009B1CF3"/>
    <w:rsid w:val="009C6C07"/>
    <w:rsid w:val="009D1200"/>
    <w:rsid w:val="009F6DE9"/>
    <w:rsid w:val="00A1000E"/>
    <w:rsid w:val="00A1765E"/>
    <w:rsid w:val="00A435D0"/>
    <w:rsid w:val="00A52ECA"/>
    <w:rsid w:val="00A61DB4"/>
    <w:rsid w:val="00A73694"/>
    <w:rsid w:val="00A75C46"/>
    <w:rsid w:val="00A91023"/>
    <w:rsid w:val="00A945B9"/>
    <w:rsid w:val="00A96F36"/>
    <w:rsid w:val="00AB59A0"/>
    <w:rsid w:val="00AB7433"/>
    <w:rsid w:val="00AE283B"/>
    <w:rsid w:val="00AE30E5"/>
    <w:rsid w:val="00AE531D"/>
    <w:rsid w:val="00B072D3"/>
    <w:rsid w:val="00B36E3D"/>
    <w:rsid w:val="00B65AC7"/>
    <w:rsid w:val="00B820FD"/>
    <w:rsid w:val="00BB3FDD"/>
    <w:rsid w:val="00BC0BD0"/>
    <w:rsid w:val="00BE7113"/>
    <w:rsid w:val="00C14A55"/>
    <w:rsid w:val="00C2130A"/>
    <w:rsid w:val="00C36183"/>
    <w:rsid w:val="00C36E2B"/>
    <w:rsid w:val="00C446DB"/>
    <w:rsid w:val="00C47BD4"/>
    <w:rsid w:val="00CA4886"/>
    <w:rsid w:val="00D0436E"/>
    <w:rsid w:val="00D07BD5"/>
    <w:rsid w:val="00D31C40"/>
    <w:rsid w:val="00D4049B"/>
    <w:rsid w:val="00D427B2"/>
    <w:rsid w:val="00D42950"/>
    <w:rsid w:val="00D47990"/>
    <w:rsid w:val="00D85A58"/>
    <w:rsid w:val="00D87B33"/>
    <w:rsid w:val="00D97B1F"/>
    <w:rsid w:val="00DD0D83"/>
    <w:rsid w:val="00DD5AF0"/>
    <w:rsid w:val="00DE3F09"/>
    <w:rsid w:val="00E03A77"/>
    <w:rsid w:val="00E6277E"/>
    <w:rsid w:val="00E646C4"/>
    <w:rsid w:val="00E86876"/>
    <w:rsid w:val="00E9087D"/>
    <w:rsid w:val="00ED4A20"/>
    <w:rsid w:val="00ED7DE4"/>
    <w:rsid w:val="00F24BBD"/>
    <w:rsid w:val="00F32009"/>
    <w:rsid w:val="00F56622"/>
    <w:rsid w:val="00F763AE"/>
    <w:rsid w:val="00F91E1E"/>
    <w:rsid w:val="00FB629A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61A4D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A4D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47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9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36183"/>
    <w:rPr>
      <w:color w:val="106BBE"/>
    </w:rPr>
  </w:style>
  <w:style w:type="paragraph" w:customStyle="1" w:styleId="Default">
    <w:name w:val="Default"/>
    <w:rsid w:val="00293E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87B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87B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Финотдел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Priemnaya</dc:creator>
  <cp:keywords/>
  <dc:description/>
  <cp:lastModifiedBy>User</cp:lastModifiedBy>
  <cp:revision>9</cp:revision>
  <cp:lastPrinted>2019-11-14T11:39:00Z</cp:lastPrinted>
  <dcterms:created xsi:type="dcterms:W3CDTF">2017-11-27T09:35:00Z</dcterms:created>
  <dcterms:modified xsi:type="dcterms:W3CDTF">2019-11-14T11:39:00Z</dcterms:modified>
</cp:coreProperties>
</file>