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0" w:rsidRPr="002E5EE0" w:rsidRDefault="002E5EE0" w:rsidP="002E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E5EE0" w:rsidRPr="002E5EE0" w:rsidRDefault="002E5EE0" w:rsidP="002E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2E5EE0" w:rsidRPr="002E5EE0" w:rsidRDefault="002E5EE0" w:rsidP="002E5E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>ХОРТИЦКИЙ  СЕЛЬСОВЕТ</w:t>
      </w:r>
    </w:p>
    <w:p w:rsidR="002E5EE0" w:rsidRPr="002E5EE0" w:rsidRDefault="002E5EE0" w:rsidP="002E5E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2E5EE0" w:rsidRPr="002E5EE0" w:rsidRDefault="002E5EE0" w:rsidP="002E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EE0" w:rsidRPr="002E5EE0" w:rsidRDefault="002E5EE0" w:rsidP="002E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 xml:space="preserve">.03.2020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E5EE0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Look w:val="04A0"/>
      </w:tblPr>
      <w:tblGrid>
        <w:gridCol w:w="10382"/>
      </w:tblGrid>
      <w:tr w:rsidR="00722C66" w:rsidRPr="00722C66" w:rsidTr="002E5EE0">
        <w:trPr>
          <w:trHeight w:val="1254"/>
        </w:trPr>
        <w:tc>
          <w:tcPr>
            <w:tcW w:w="10382" w:type="dxa"/>
          </w:tcPr>
          <w:p w:rsidR="00722C66" w:rsidRDefault="00722C66" w:rsidP="002E5E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855"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t>Об утверждении Порядка разработки и утверждения бюджетного прогноза</w:t>
            </w:r>
            <w:r w:rsidRPr="00695855"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br/>
            </w:r>
            <w:r w:rsidRPr="003728C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2E5EE0">
              <w:rPr>
                <w:rFonts w:ascii="Times New Roman" w:hAnsi="Times New Roman"/>
                <w:sz w:val="28"/>
                <w:szCs w:val="28"/>
              </w:rPr>
              <w:t>Хортицкий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722C66" w:rsidRPr="002E5EE0" w:rsidRDefault="000D74F0" w:rsidP="002E5E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района</w:t>
            </w:r>
            <w:r w:rsidR="002E5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C66" w:rsidRPr="003728C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 w:rsidR="00722C66"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r w:rsidR="00722C66" w:rsidRPr="00695855"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t>долгосрочный период</w:t>
            </w:r>
          </w:p>
        </w:tc>
      </w:tr>
    </w:tbl>
    <w:p w:rsidR="00722C66" w:rsidRDefault="00722C66" w:rsidP="00722C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66" w:rsidRDefault="00722C66" w:rsidP="002E5EE0">
      <w:pPr>
        <w:widowControl w:val="0"/>
        <w:spacing w:after="0" w:line="307" w:lineRule="exact"/>
        <w:ind w:right="200" w:firstLine="7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В соответствии со статьей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170.1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Бюджетного кодекса Российской Федерации, руководствуясь Устав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ом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</w:t>
      </w:r>
      <w:r w:rsidR="002E5EE0">
        <w:rPr>
          <w:rFonts w:ascii="Times New Roman" w:hAnsi="Times New Roman"/>
          <w:sz w:val="28"/>
          <w:szCs w:val="28"/>
        </w:rPr>
        <w:t>Хортицкий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 Александровского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а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Оренбургской области:</w:t>
      </w:r>
    </w:p>
    <w:p w:rsidR="00722C66" w:rsidRPr="00695855" w:rsidRDefault="00722C66" w:rsidP="00722C66">
      <w:pPr>
        <w:widowControl w:val="0"/>
        <w:spacing w:after="0" w:line="307" w:lineRule="exact"/>
        <w:ind w:right="200" w:firstLine="7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Default="00722C66" w:rsidP="00722C66">
      <w:pPr>
        <w:widowControl w:val="0"/>
        <w:numPr>
          <w:ilvl w:val="0"/>
          <w:numId w:val="1"/>
        </w:numPr>
        <w:tabs>
          <w:tab w:val="left" w:pos="1064"/>
        </w:tabs>
        <w:spacing w:after="0" w:line="307" w:lineRule="exact"/>
        <w:ind w:right="200" w:firstLine="7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Утвердить Порядок разработки и утверждения бюджетного прогноза </w:t>
      </w:r>
      <w:r w:rsidR="002E5EE0">
        <w:rPr>
          <w:rFonts w:ascii="Times New Roman" w:hAnsi="Times New Roman"/>
          <w:sz w:val="28"/>
          <w:szCs w:val="28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период, согласно приложению.</w:t>
      </w:r>
    </w:p>
    <w:p w:rsidR="00722C66" w:rsidRPr="00695855" w:rsidRDefault="00722C66" w:rsidP="00722C66">
      <w:pPr>
        <w:widowControl w:val="0"/>
        <w:tabs>
          <w:tab w:val="left" w:pos="106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Default="00722C66" w:rsidP="00722C66">
      <w:pPr>
        <w:widowControl w:val="0"/>
        <w:numPr>
          <w:ilvl w:val="0"/>
          <w:numId w:val="1"/>
        </w:numPr>
        <w:tabs>
          <w:tab w:val="left" w:pos="1054"/>
        </w:tabs>
        <w:spacing w:after="0" w:line="307" w:lineRule="exact"/>
        <w:ind w:right="200" w:firstLine="7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F718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CF718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722C66" w:rsidRDefault="00722C66" w:rsidP="00722C66">
      <w:pPr>
        <w:widowControl w:val="0"/>
        <w:tabs>
          <w:tab w:val="left" w:pos="1054"/>
        </w:tabs>
        <w:spacing w:after="0" w:line="307" w:lineRule="exact"/>
        <w:ind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DD567B" w:rsidRPr="00DD567B" w:rsidRDefault="00722C66" w:rsidP="00722C66">
      <w:pPr>
        <w:widowControl w:val="0"/>
        <w:numPr>
          <w:ilvl w:val="0"/>
          <w:numId w:val="1"/>
        </w:numPr>
        <w:tabs>
          <w:tab w:val="left" w:pos="1054"/>
        </w:tabs>
        <w:spacing w:after="0" w:line="307" w:lineRule="exact"/>
        <w:ind w:right="200" w:firstLine="7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Постановление вступает в силу со дня его подписания и распространяется на правоотношения,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возникшие с 1 января 2020 года.</w:t>
      </w:r>
    </w:p>
    <w:p w:rsidR="00DD567B" w:rsidRDefault="00DD567B" w:rsidP="00722C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72150" cy="154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66" w:rsidRDefault="00722C66" w:rsidP="00722C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Разослано: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 xml:space="preserve">финансовому отделу администрации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42F">
        <w:rPr>
          <w:rFonts w:ascii="Times New Roman" w:eastAsia="Times New Roman" w:hAnsi="Times New Roman" w:cs="Times New Roman"/>
          <w:sz w:val="28"/>
          <w:szCs w:val="28"/>
        </w:rPr>
        <w:t>бухгалтерии сельсовета</w:t>
      </w:r>
      <w:proofErr w:type="gramStart"/>
      <w:r w:rsidR="00E51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>прокурору, в дело.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E0" w:rsidRDefault="002E5EE0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E0" w:rsidRDefault="002E5EE0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E0" w:rsidRDefault="002E5EE0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B1A" w:rsidRDefault="007A4B1A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722C66" w:rsidRPr="00803F31" w:rsidTr="00EF19AF">
        <w:tc>
          <w:tcPr>
            <w:tcW w:w="6345" w:type="dxa"/>
          </w:tcPr>
          <w:p w:rsidR="00722C66" w:rsidRPr="00803F31" w:rsidRDefault="00722C66" w:rsidP="00EF19AF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22C66" w:rsidRPr="00803F31" w:rsidRDefault="00722C66" w:rsidP="002E5EE0">
            <w:pPr>
              <w:spacing w:after="0" w:line="240" w:lineRule="auto"/>
              <w:rPr>
                <w:sz w:val="28"/>
                <w:szCs w:val="28"/>
              </w:rPr>
            </w:pP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. 2020 г.   № 2</w:t>
            </w:r>
            <w:r w:rsidR="002E5E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Pr="002B3953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C66" w:rsidRPr="00695855" w:rsidRDefault="00722C66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Порядок</w:t>
      </w:r>
    </w:p>
    <w:p w:rsidR="00722C66" w:rsidRDefault="00722C66" w:rsidP="00124C16">
      <w:pPr>
        <w:widowControl w:val="0"/>
        <w:spacing w:after="0" w:line="312" w:lineRule="exact"/>
        <w:ind w:left="18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разработки и утверждения бюджетного прогноза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Александровского района Оренбургской области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.</w:t>
      </w:r>
    </w:p>
    <w:p w:rsidR="00722C66" w:rsidRPr="00695855" w:rsidRDefault="00722C66" w:rsidP="00722C66">
      <w:pPr>
        <w:widowControl w:val="0"/>
        <w:spacing w:after="0" w:line="312" w:lineRule="exact"/>
        <w:ind w:left="1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Настоящий Порядок определяет требования к структуре и содержанию бюджетного прогноза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соответствующий период.</w:t>
      </w:r>
      <w:proofErr w:type="gramEnd"/>
    </w:p>
    <w:p w:rsidR="00722C66" w:rsidRPr="00695855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5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Разработка проекта бюджетного прогноза (изменений в бюджетный</w:t>
      </w:r>
      <w:proofErr w:type="gramEnd"/>
    </w:p>
    <w:p w:rsidR="00722C66" w:rsidRPr="00695855" w:rsidRDefault="00722C66" w:rsidP="00383E41">
      <w:pPr>
        <w:widowControl w:val="0"/>
        <w:tabs>
          <w:tab w:val="left" w:pos="3696"/>
          <w:tab w:val="left" w:pos="5654"/>
        </w:tabs>
        <w:spacing w:after="0" w:line="307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прогноз) осуществляется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муниципальным образованием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4C16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Хортицкий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 основе проекта долгосрочного прогноза (изменений долгосрочного прогноза) социально-экономического развития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(далее - долгосрочный прогноз).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Проект бюджетного прогноза (изменения бюджетного прогноза)</w:t>
      </w:r>
    </w:p>
    <w:p w:rsidR="00722C66" w:rsidRPr="00695855" w:rsidRDefault="00722C66" w:rsidP="00383E41">
      <w:pPr>
        <w:widowControl w:val="0"/>
        <w:tabs>
          <w:tab w:val="left" w:pos="3696"/>
        </w:tabs>
        <w:spacing w:after="0" w:line="307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направляются в Совет депутатов муниципального образования </w:t>
      </w:r>
      <w:r w:rsidR="00124C16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Хортицкий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одновременно с проектом решения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ета о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муниципальном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бюджете на очередной финансовый год и плановый период.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(изменения в бюджетный прогноз) утверждаются администрацией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течение двух месяцев со дня официального </w:t>
      </w:r>
      <w:proofErr w:type="gramStart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опубликования решения Совета депутатов муниципального образования</w:t>
      </w:r>
      <w:proofErr w:type="gramEnd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4C16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Хортицкий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о бюджете на очередной финансовый год и плановый период.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включает в себя следующие основные разделы: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Цели, задачи и принципы долгосрочной бюджетной политики.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99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Характеристика экономики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бюджета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8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Итоги бюджетной политики предшествующего периода.</w:t>
      </w:r>
    </w:p>
    <w:p w:rsidR="00722C66" w:rsidRPr="00695855" w:rsidRDefault="00722C66" w:rsidP="00722C66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722C66" w:rsidRPr="00695855" w:rsidRDefault="00722C66" w:rsidP="00722C66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Расходы.</w:t>
      </w:r>
    </w:p>
    <w:p w:rsidR="00722C66" w:rsidRPr="00695855" w:rsidRDefault="00722C66" w:rsidP="00722C66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Межбюджетные отношения.</w:t>
      </w:r>
    </w:p>
    <w:p w:rsidR="00722C66" w:rsidRPr="00383E41" w:rsidRDefault="00722C66" w:rsidP="00383E41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Условия развития экономики на долгосрочный период.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Направления бюджетной </w:t>
      </w:r>
      <w:proofErr w:type="gramStart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политики на</w:t>
      </w:r>
      <w:proofErr w:type="gramEnd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долгосрочный период.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Межбюджетные отношения.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Мероприятия по повышению эффективности бюджетных расходов.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57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Параметры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 на долгосрочный период в форме приложений.</w:t>
      </w:r>
    </w:p>
    <w:p w:rsidR="00722C66" w:rsidRPr="00695855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может включать в себя другие разделы, необходимые для определения основных подходов к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формированию бюджетной политики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в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долгосрочном периоде.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Разделы бюджетного прогноза содержат следующие основные положения:</w:t>
      </w:r>
    </w:p>
    <w:p w:rsidR="00722C66" w:rsidRPr="00695855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 I - цели, задачи, принципы и основные подходы к формированию бюджетной политики;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 - текущее экономическое состояние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его влияние на показатели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 бюджетов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III - итоги бюджетной политики, проводимой в </w:t>
      </w:r>
      <w:r w:rsidR="00124C16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Хортицком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сельсовете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за предшествующие три года;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IV - анализ условий возможного развития экономики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сельсовета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долгосрочный период;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 - анализ основных характеристик, а также иных параметров и бюджетов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(источники финансирования дефицита бюджета, объемы Резервного фонда) на долгосрочный период;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VI - приложения к бюджетному прогнозу, в том числе предельные расходы районного бюджета на финансовое обеспечение реализации муниципальных программ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 на осуществление не программных направлений деятельности.</w:t>
      </w:r>
    </w:p>
    <w:p w:rsidR="00722C66" w:rsidRPr="00817549" w:rsidRDefault="00722C66" w:rsidP="00722C66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Приложениями к бюджетному прогнозу являются: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динамика основных показателей бюджета по форме согласно приложению №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бюджета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 форме согласно приложению № 2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2D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Хортицкого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по форме согласно приложению № </w:t>
      </w:r>
      <w:r w:rsidR="00FB5A0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3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предельные расходы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финансовое обеспечение реализации муниципальных программ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</w:t>
      </w:r>
      <w:proofErr w:type="gramStart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722C66" w:rsidRPr="00817549" w:rsidRDefault="00722C66" w:rsidP="00722C66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осуществление не программных направлений деятельности по форме согласно приложению № </w:t>
      </w:r>
      <w:r w:rsidR="00FB5A0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4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к настоящему Порядку.</w:t>
      </w:r>
    </w:p>
    <w:p w:rsidR="00722C66" w:rsidRDefault="00722C66" w:rsidP="00383E41">
      <w:pPr>
        <w:pStyle w:val="a5"/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В целях формирования бюджетного прогноза (изменений в бюджетный прогноз):</w:t>
      </w:r>
    </w:p>
    <w:p w:rsidR="004D1352" w:rsidRPr="00383E41" w:rsidRDefault="004D1352" w:rsidP="004D1352">
      <w:pPr>
        <w:pStyle w:val="a5"/>
        <w:widowControl w:val="0"/>
        <w:numPr>
          <w:ilvl w:val="1"/>
          <w:numId w:val="2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</w:p>
    <w:p w:rsidR="00722C66" w:rsidRPr="004D1352" w:rsidRDefault="00722C66" w:rsidP="00722C66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 15 сентября текущего финансового года направляет в администрацию и финансовый отдел администрации Александровского района проект долгосрочного прогноза (изменений в долгосрочный прогноз);</w:t>
      </w:r>
    </w:p>
    <w:p w:rsidR="00722C66" w:rsidRPr="004D1352" w:rsidRDefault="00722C66" w:rsidP="00722C66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до 5 октября текущего финансового года направляет в администрацию </w:t>
      </w:r>
      <w:r w:rsidR="00116E29"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финансовый отдел </w:t>
      </w: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Александровского </w:t>
      </w:r>
      <w:proofErr w:type="gramStart"/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района</w:t>
      </w:r>
      <w:proofErr w:type="gramEnd"/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уточненный проект долгосрочного прогноза (изменений в долгосрочный прогноз).</w:t>
      </w:r>
    </w:p>
    <w:p w:rsidR="00722C66" w:rsidRPr="00116E29" w:rsidRDefault="00116E29" w:rsidP="00383E41">
      <w:pPr>
        <w:widowControl w:val="0"/>
        <w:numPr>
          <w:ilvl w:val="1"/>
          <w:numId w:val="2"/>
        </w:numPr>
        <w:tabs>
          <w:tab w:val="left" w:pos="1094"/>
        </w:tabs>
        <w:spacing w:after="0" w:line="240" w:lineRule="auto"/>
        <w:ind w:firstLine="56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proofErr w:type="gramStart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:</w:t>
      </w:r>
      <w:proofErr w:type="gramEnd"/>
    </w:p>
    <w:p w:rsidR="00722C66" w:rsidRPr="00116E29" w:rsidRDefault="00722C66" w:rsidP="00722C66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 15 ноября текущего финансового года направляет в администрацию</w:t>
      </w:r>
      <w:r w:rsidR="00116E29"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 финансовый отдел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Александровского района проект бюджетного прогноза (изменений в бюджетный прогноз);</w:t>
      </w:r>
    </w:p>
    <w:p w:rsidR="00722C66" w:rsidRPr="00116E29" w:rsidRDefault="00722C66" w:rsidP="00722C66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 xml:space="preserve">в срок, не превышающий двух месяцев со дня официального опубликования решения о бюджете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на очередной финансовый год и плановый период, вносит в администрацию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проект постановления администрации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об утверждении бюджетного прогноза (изменений в бюджетный прогноз).</w:t>
      </w:r>
    </w:p>
    <w:p w:rsidR="00722C66" w:rsidRPr="00695855" w:rsidRDefault="00722C66" w:rsidP="00722C66">
      <w:pPr>
        <w:widowControl w:val="0"/>
        <w:tabs>
          <w:tab w:val="left" w:pos="1159"/>
        </w:tabs>
        <w:spacing w:after="0" w:line="307" w:lineRule="exact"/>
        <w:ind w:left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EF19AF" w:rsidRDefault="00EF19AF"/>
    <w:p w:rsidR="00722C66" w:rsidRDefault="00722C66"/>
    <w:p w:rsidR="00722C66" w:rsidRDefault="00722C66">
      <w:pPr>
        <w:sectPr w:rsidR="00722C66" w:rsidSect="00722C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2C66" w:rsidRDefault="00722C66">
      <w:r>
        <w:lastRenderedPageBreak/>
        <w:t xml:space="preserve"> </w:t>
      </w: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722C66" w:rsidRPr="00AE232C" w:rsidTr="006478D5">
        <w:tc>
          <w:tcPr>
            <w:tcW w:w="9322" w:type="dxa"/>
          </w:tcPr>
          <w:p w:rsidR="00722C66" w:rsidRPr="00AE232C" w:rsidRDefault="00722C66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r w:rsidR="002E5EE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Хортицкого</w:t>
            </w:r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722C66" w:rsidRDefault="00722C66"/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F60A3B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3B"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3B">
        <w:rPr>
          <w:rFonts w:ascii="Times New Roman" w:hAnsi="Times New Roman" w:cs="Times New Roman"/>
          <w:sz w:val="28"/>
          <w:szCs w:val="28"/>
        </w:rPr>
        <w:t>показателей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F60A3B" w:rsidRPr="00695855" w:rsidTr="00F60A3B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F60A3B" w:rsidRPr="00695855" w:rsidRDefault="00F60A3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F60A3B" w:rsidRPr="00695855" w:rsidTr="00F60A3B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9951D1" w:rsidP="00F60A3B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F60A3B" w:rsidRPr="00695855" w:rsidTr="00F60A3B">
        <w:trPr>
          <w:trHeight w:hRule="exact" w:val="36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7F4252" w:rsidP="00F60A3B">
            <w:pPr>
              <w:widowControl w:val="0"/>
              <w:spacing w:after="0" w:line="260" w:lineRule="exact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Б</w:t>
            </w:r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юд</w:t>
            </w:r>
            <w:proofErr w:type="spellEnd"/>
          </w:p>
        </w:tc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жет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2E5EE0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Хортицкого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сельсовета</w:t>
            </w:r>
          </w:p>
        </w:tc>
      </w:tr>
      <w:tr w:rsidR="00F60A3B" w:rsidRPr="00695855" w:rsidTr="00F60A3B">
        <w:trPr>
          <w:trHeight w:hRule="exact" w:val="95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F60A3B" w:rsidRDefault="00F60A3B" w:rsidP="007F4252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Доходы бюджета </w:t>
            </w:r>
            <w:r w:rsidR="002E5EE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Хортицкого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9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и неналоговые</w:t>
            </w:r>
          </w:p>
          <w:p w:rsidR="00F60A3B" w:rsidRPr="00F60A3B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доходы,</w:t>
            </w:r>
          </w:p>
          <w:p w:rsidR="00F60A3B" w:rsidRPr="00695855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6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F60A3B" w:rsidRDefault="00F60A3B" w:rsidP="00F60A3B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безвозмездные поступления,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4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31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дотации,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Default="00F60A3B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субсидии, тыс. рублей</w:t>
            </w:r>
          </w:p>
          <w:p w:rsidR="00F60A3B" w:rsidRPr="00F60A3B" w:rsidRDefault="00F60A3B" w:rsidP="00F60A3B">
            <w:pPr>
              <w:widowControl w:val="0"/>
              <w:spacing w:after="0" w:line="312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F60A3B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D1413" w:rsidRDefault="006D1413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субвенции,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6D1413">
        <w:trPr>
          <w:trHeight w:hRule="exact" w:val="7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D1413" w:rsidRDefault="006D1413" w:rsidP="006D1413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иные межбюджетные</w:t>
            </w:r>
          </w:p>
          <w:p w:rsidR="006D1413" w:rsidRPr="006D1413" w:rsidRDefault="006D1413" w:rsidP="006D1413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трансферты,</w:t>
            </w:r>
            <w:r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6D1413">
        <w:trPr>
          <w:trHeight w:hRule="exact" w:val="9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F60A3B" w:rsidRDefault="006D1413" w:rsidP="007F4252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Расходы бюджета </w:t>
            </w:r>
            <w:r w:rsidR="002E5EE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Хортицкого</w:t>
            </w: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9951D1" w:rsidRDefault="009951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9951D1" w:rsidRPr="00695855" w:rsidTr="00EF19AF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F60A3B" w:rsidRDefault="009951D1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9951D1" w:rsidRPr="00695855" w:rsidRDefault="009951D1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9951D1" w:rsidRPr="00695855" w:rsidTr="00EF19AF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9951D1" w:rsidRPr="00695855" w:rsidTr="00EF19AF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9951D1" w:rsidRPr="00695855" w:rsidTr="0093614D">
        <w:trPr>
          <w:trHeight w:hRule="exact" w:val="4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F60A3B" w:rsidRDefault="009951D1" w:rsidP="00EF19AF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Дефицит/</w:t>
            </w:r>
            <w:proofErr w:type="spellStart"/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профицит</w:t>
            </w:r>
            <w:proofErr w:type="spellEnd"/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9951D1" w:rsidRPr="00695855" w:rsidTr="0093614D">
        <w:trPr>
          <w:trHeight w:hRule="exact" w:val="4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D1" w:rsidRPr="00695855" w:rsidRDefault="009951D1" w:rsidP="00EF19AF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  <w:r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t xml:space="preserve">  </w:t>
      </w: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9585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6478D5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6478D5" w:rsidRPr="00AE232C" w:rsidTr="006478D5">
        <w:tc>
          <w:tcPr>
            <w:tcW w:w="9322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78D5" w:rsidRPr="00722C66" w:rsidRDefault="006478D5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r w:rsidR="002E5EE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Хортицкого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478D5" w:rsidRDefault="006478D5" w:rsidP="00F60A3B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t xml:space="preserve">                                                                           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</w:t>
      </w:r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бюджета 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 на   </w:t>
      </w:r>
      <w:proofErr w:type="spellStart"/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_______годы</w:t>
      </w:r>
      <w:proofErr w:type="spellEnd"/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1013"/>
        <w:gridCol w:w="1008"/>
        <w:gridCol w:w="1003"/>
        <w:gridCol w:w="1315"/>
        <w:gridCol w:w="1171"/>
        <w:gridCol w:w="1166"/>
        <w:gridCol w:w="1013"/>
        <w:gridCol w:w="1013"/>
        <w:gridCol w:w="1008"/>
        <w:gridCol w:w="1051"/>
      </w:tblGrid>
      <w:tr w:rsidR="006478D5" w:rsidRPr="00695855" w:rsidTr="006478D5">
        <w:trPr>
          <w:trHeight w:hRule="exact" w:val="44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7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6478D5" w:rsidRPr="00695855" w:rsidTr="006478D5">
        <w:trPr>
          <w:trHeight w:hRule="exact" w:val="418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ind w:right="36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135E0B" w:rsidP="006478D5">
            <w:pPr>
              <w:widowControl w:val="0"/>
              <w:spacing w:after="0" w:line="14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 xml:space="preserve"> . . . </w:t>
            </w:r>
          </w:p>
        </w:tc>
      </w:tr>
      <w:tr w:rsidR="006478D5" w:rsidRPr="00695855" w:rsidTr="006478D5">
        <w:trPr>
          <w:trHeight w:hRule="exact" w:val="6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135E0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доходы - всего,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135E0B" w:rsidP="006478D5">
            <w:pPr>
              <w:widowControl w:val="0"/>
              <w:spacing w:after="0" w:line="260" w:lineRule="exact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695855" w:rsidRDefault="006478D5" w:rsidP="006478D5">
            <w:pPr>
              <w:widowControl w:val="0"/>
              <w:spacing w:after="0" w:line="140" w:lineRule="exact"/>
              <w:ind w:left="4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>.</w:t>
            </w:r>
          </w:p>
        </w:tc>
      </w:tr>
      <w:tr w:rsidR="006478D5" w:rsidRPr="00695855" w:rsidTr="00135E0B">
        <w:trPr>
          <w:trHeight w:hRule="exact" w:val="37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98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акцизы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6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9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478D5" w:rsidRPr="0069585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6478D5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173E51" w:rsidRPr="00AE232C" w:rsidTr="00EF19AF">
        <w:tc>
          <w:tcPr>
            <w:tcW w:w="9322" w:type="dxa"/>
          </w:tcPr>
          <w:p w:rsidR="00173E51" w:rsidRPr="00AE232C" w:rsidRDefault="00173E51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73E51" w:rsidRPr="00722C66" w:rsidRDefault="00173E51" w:rsidP="0017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B5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r w:rsidR="002E5EE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Хортицкого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173E51" w:rsidRDefault="00173E51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бюджета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</w:t>
      </w:r>
      <w:r w:rsidR="00EF19AF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F19AF"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>___</w:t>
      </w:r>
      <w:r w:rsidR="00EF19AF" w:rsidRPr="00EF19AF"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 xml:space="preserve">    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годы</w:t>
      </w:r>
    </w:p>
    <w:p w:rsidR="00EF19AF" w:rsidRPr="00B71189" w:rsidRDefault="00EF19AF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F60A3B" w:rsidRDefault="00EF19AF" w:rsidP="00EF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682"/>
        <w:gridCol w:w="1099"/>
        <w:gridCol w:w="1080"/>
        <w:gridCol w:w="1085"/>
        <w:gridCol w:w="1099"/>
        <w:gridCol w:w="1085"/>
        <w:gridCol w:w="1224"/>
        <w:gridCol w:w="1224"/>
        <w:gridCol w:w="1234"/>
        <w:gridCol w:w="1248"/>
      </w:tblGrid>
      <w:tr w:rsidR="00173E51" w:rsidRPr="00695855" w:rsidTr="00173E51">
        <w:trPr>
          <w:trHeight w:hRule="exact" w:val="37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173E51" w:rsidRPr="00EF19AF" w:rsidRDefault="00173E51" w:rsidP="00173E51">
            <w:pPr>
              <w:widowControl w:val="0"/>
              <w:spacing w:before="120"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173E51" w:rsidRPr="00695855" w:rsidTr="00173E51">
        <w:trPr>
          <w:trHeight w:hRule="exact" w:val="346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28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695855" w:rsidRDefault="00173E51" w:rsidP="00173E5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 xml:space="preserve">• </w:t>
            </w:r>
            <w:proofErr w:type="spellStart"/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•</w:t>
            </w:r>
            <w:proofErr w:type="spellEnd"/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 xml:space="preserve"> »</w:t>
            </w:r>
          </w:p>
        </w:tc>
      </w:tr>
      <w:tr w:rsidR="00173E51" w:rsidRPr="00695855" w:rsidTr="00173E51">
        <w:trPr>
          <w:trHeight w:hRule="exact"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EF19AF">
        <w:trPr>
          <w:trHeight w:hRule="exact" w:val="62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общегосударственные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</w:tr>
      <w:tr w:rsidR="00173E51" w:rsidRPr="00695855" w:rsidTr="00173E51">
        <w:trPr>
          <w:trHeight w:hRule="exact" w:val="31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12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71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97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жилищно</w:t>
            </w:r>
            <w:proofErr w:type="spellEnd"/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коммунальное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173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686"/>
        <w:gridCol w:w="1085"/>
        <w:gridCol w:w="1094"/>
        <w:gridCol w:w="1085"/>
        <w:gridCol w:w="1094"/>
        <w:gridCol w:w="1080"/>
        <w:gridCol w:w="1229"/>
        <w:gridCol w:w="1224"/>
        <w:gridCol w:w="1229"/>
        <w:gridCol w:w="1258"/>
      </w:tblGrid>
      <w:tr w:rsidR="00EF19AF" w:rsidRPr="00695855" w:rsidTr="00EF19AF">
        <w:trPr>
          <w:trHeight w:hRule="exact" w:val="365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EF19AF" w:rsidRPr="00EF19AF" w:rsidRDefault="00EF19AF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Годы </w:t>
            </w:r>
          </w:p>
        </w:tc>
      </w:tr>
      <w:tr w:rsidR="00EF19AF" w:rsidRPr="00695855" w:rsidTr="00EF19AF">
        <w:trPr>
          <w:trHeight w:hRule="exact" w:val="350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3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695855" w:rsidRDefault="00EF19AF" w:rsidP="00EF19AF">
            <w:pPr>
              <w:widowControl w:val="0"/>
              <w:spacing w:after="0" w:line="8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 xml:space="preserve">• </w:t>
            </w:r>
            <w:proofErr w:type="spellStart"/>
            <w:r w:rsidRPr="00695855">
              <w:rPr>
                <w:rFonts w:ascii="Consolas" w:eastAsia="Consolas" w:hAnsi="Consolas" w:cs="Consolas"/>
                <w:color w:val="000000"/>
                <w:sz w:val="8"/>
                <w:szCs w:val="8"/>
                <w:lang w:bidi="ru-RU"/>
              </w:rPr>
              <w:t>•</w:t>
            </w:r>
            <w:proofErr w:type="spellEnd"/>
            <w:r w:rsidRPr="00695855">
              <w:rPr>
                <w:rFonts w:ascii="Consolas" w:eastAsia="Consolas" w:hAnsi="Consolas" w:cs="Consolas"/>
                <w:color w:val="000000"/>
                <w:sz w:val="8"/>
                <w:szCs w:val="8"/>
                <w:lang w:bidi="ru-RU"/>
              </w:rPr>
              <w:t xml:space="preserve"> </w:t>
            </w:r>
            <w:proofErr w:type="spellStart"/>
            <w:r w:rsidRPr="00695855"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>•</w:t>
            </w:r>
            <w:proofErr w:type="spellEnd"/>
          </w:p>
        </w:tc>
      </w:tr>
      <w:tr w:rsidR="00EF19AF" w:rsidRPr="00695855" w:rsidTr="00EF19AF">
        <w:trPr>
          <w:trHeight w:hRule="exact" w:val="61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культура,</w:t>
            </w:r>
          </w:p>
          <w:p w:rsidR="00EF19AF" w:rsidRPr="00EF19AF" w:rsidRDefault="00EF19AF" w:rsidP="00EF19AF">
            <w:pPr>
              <w:widowControl w:val="0"/>
              <w:spacing w:before="60"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здравоохранение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3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9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21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7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FB5A05" w:rsidRDefault="00FB5A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6478D5" w:rsidRPr="00AE232C" w:rsidTr="00EF19AF">
        <w:tc>
          <w:tcPr>
            <w:tcW w:w="9322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78D5" w:rsidRPr="00722C66" w:rsidRDefault="006478D5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B5A0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r w:rsidR="002E5EE0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Хортицкого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EF19AF" w:rsidRDefault="00EF19AF" w:rsidP="00EF19AF">
      <w:pPr>
        <w:widowControl w:val="0"/>
        <w:spacing w:after="0" w:line="302" w:lineRule="exact"/>
        <w:ind w:right="-3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Предельные расходы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финансовое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обеспечение реализации </w:t>
      </w:r>
      <w:proofErr w:type="gramStart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муниципальных</w:t>
      </w:r>
      <w:proofErr w:type="gram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EF19AF" w:rsidRDefault="00EF19AF" w:rsidP="00EF19AF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программ </w:t>
      </w:r>
      <w:r w:rsidR="002E5EE0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Хортицкого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на осуществление </w:t>
      </w:r>
      <w:proofErr w:type="spellStart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непрограммных</w:t>
      </w:r>
      <w:proofErr w:type="spell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направлений деятельности</w:t>
      </w:r>
    </w:p>
    <w:p w:rsidR="00EF19AF" w:rsidRPr="00B71189" w:rsidRDefault="00EF19AF" w:rsidP="00EF19AF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6478D5" w:rsidRDefault="00EF19AF" w:rsidP="00EF19AF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1094"/>
        <w:gridCol w:w="1224"/>
        <w:gridCol w:w="955"/>
        <w:gridCol w:w="1090"/>
        <w:gridCol w:w="1090"/>
        <w:gridCol w:w="1094"/>
        <w:gridCol w:w="1224"/>
        <w:gridCol w:w="1229"/>
        <w:gridCol w:w="1224"/>
        <w:gridCol w:w="1291"/>
      </w:tblGrid>
      <w:tr w:rsidR="00EF19AF" w:rsidRPr="00695855" w:rsidTr="00EF19AF">
        <w:trPr>
          <w:trHeight w:hRule="exact" w:val="37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5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EF19AF" w:rsidRPr="00695855" w:rsidTr="00EF19AF">
        <w:trPr>
          <w:trHeight w:hRule="exact" w:val="341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3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• </w:t>
            </w:r>
            <w:proofErr w:type="spellStart"/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•</w:t>
            </w:r>
            <w:proofErr w:type="spellEnd"/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*</w:t>
            </w:r>
          </w:p>
        </w:tc>
      </w:tr>
      <w:tr w:rsidR="00EF19AF" w:rsidRPr="00695855" w:rsidTr="00EF19AF">
        <w:trPr>
          <w:trHeight w:hRule="exact"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ind w:left="9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ind w:left="8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1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непрограммные</w:t>
            </w:r>
            <w:proofErr w:type="spellEnd"/>
          </w:p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направления</w:t>
            </w:r>
          </w:p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60A3B" w:rsidRPr="00A35BB5" w:rsidRDefault="00F60A3B" w:rsidP="00A35BB5">
      <w:pPr>
        <w:sectPr w:rsidR="00F60A3B" w:rsidRPr="00A35BB5" w:rsidSect="00722C6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D5965" w:rsidRPr="00FB5A05" w:rsidRDefault="00DD5965" w:rsidP="00FB5A0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D5965" w:rsidRPr="00FB5A05" w:rsidSect="00FB5A05">
      <w:pgSz w:w="16838" w:h="11906" w:orient="landscape"/>
      <w:pgMar w:top="1134" w:right="719" w:bottom="851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E0"/>
    <w:multiLevelType w:val="multilevel"/>
    <w:tmpl w:val="7D9899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74BE9"/>
    <w:multiLevelType w:val="multilevel"/>
    <w:tmpl w:val="CE005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F6DA3"/>
    <w:multiLevelType w:val="multilevel"/>
    <w:tmpl w:val="CCA67B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26E0A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C2D46"/>
    <w:multiLevelType w:val="multilevel"/>
    <w:tmpl w:val="0B0C3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664E9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C66"/>
    <w:rsid w:val="00047A8B"/>
    <w:rsid w:val="00091FFE"/>
    <w:rsid w:val="000D74F0"/>
    <w:rsid w:val="00116E29"/>
    <w:rsid w:val="00124C16"/>
    <w:rsid w:val="00135E0B"/>
    <w:rsid w:val="00155503"/>
    <w:rsid w:val="00173E51"/>
    <w:rsid w:val="002E5EE0"/>
    <w:rsid w:val="00383E41"/>
    <w:rsid w:val="00404045"/>
    <w:rsid w:val="0045422A"/>
    <w:rsid w:val="004D1352"/>
    <w:rsid w:val="0060334D"/>
    <w:rsid w:val="006478D5"/>
    <w:rsid w:val="006D1413"/>
    <w:rsid w:val="00712D0B"/>
    <w:rsid w:val="0071641E"/>
    <w:rsid w:val="00722C66"/>
    <w:rsid w:val="0076417C"/>
    <w:rsid w:val="00791292"/>
    <w:rsid w:val="007A4B1A"/>
    <w:rsid w:val="007F4252"/>
    <w:rsid w:val="0093614D"/>
    <w:rsid w:val="0096369E"/>
    <w:rsid w:val="009951D1"/>
    <w:rsid w:val="00A35BB5"/>
    <w:rsid w:val="00A62C4E"/>
    <w:rsid w:val="00AA12C0"/>
    <w:rsid w:val="00BE0D73"/>
    <w:rsid w:val="00DD567B"/>
    <w:rsid w:val="00DD5965"/>
    <w:rsid w:val="00DE6436"/>
    <w:rsid w:val="00E002BE"/>
    <w:rsid w:val="00E50C6F"/>
    <w:rsid w:val="00E5142F"/>
    <w:rsid w:val="00EF19AF"/>
    <w:rsid w:val="00F60A3B"/>
    <w:rsid w:val="00FB5A05"/>
    <w:rsid w:val="00F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E"/>
  </w:style>
  <w:style w:type="paragraph" w:styleId="2">
    <w:name w:val="heading 2"/>
    <w:basedOn w:val="a"/>
    <w:next w:val="a"/>
    <w:link w:val="20"/>
    <w:qFormat/>
    <w:rsid w:val="00DD596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DD5965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C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22C6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22C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5965"/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DD596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DD5965"/>
  </w:style>
  <w:style w:type="paragraph" w:customStyle="1" w:styleId="ConsPlusNormal">
    <w:name w:val="ConsPlusNormal"/>
    <w:rsid w:val="00DD5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D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rsid w:val="00DD5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DD596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rsid w:val="00DD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59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22</cp:revision>
  <cp:lastPrinted>2020-03-27T05:26:00Z</cp:lastPrinted>
  <dcterms:created xsi:type="dcterms:W3CDTF">2020-03-24T06:37:00Z</dcterms:created>
  <dcterms:modified xsi:type="dcterms:W3CDTF">2020-12-02T06:30:00Z</dcterms:modified>
</cp:coreProperties>
</file>