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B93" w:rsidRDefault="00C00391">
      <w:pPr>
        <w:pStyle w:val="20"/>
        <w:shd w:val="clear" w:color="auto" w:fill="auto"/>
        <w:spacing w:after="658"/>
      </w:pPr>
      <w:r>
        <w:t>На сайте ФНС России опубликована пошаговая инструкция для бизнеса по получению мер поддержки</w:t>
      </w:r>
    </w:p>
    <w:p w:rsidR="00EB2B93" w:rsidRDefault="00C00391" w:rsidP="00771CD5">
      <w:pPr>
        <w:pStyle w:val="20"/>
        <w:shd w:val="clear" w:color="auto" w:fill="auto"/>
        <w:spacing w:after="171" w:line="340" w:lineRule="exact"/>
        <w:jc w:val="center"/>
      </w:pPr>
      <w:r>
        <w:t>Уважаемые налогоплательщики!</w:t>
      </w:r>
    </w:p>
    <w:p w:rsidR="00EB2B93" w:rsidRDefault="00C00391">
      <w:pPr>
        <w:pStyle w:val="20"/>
        <w:shd w:val="clear" w:color="auto" w:fill="auto"/>
        <w:spacing w:after="180" w:line="405" w:lineRule="exact"/>
      </w:pPr>
      <w:r>
        <w:t>Правительство РФ утвердило меры по поддержке бизнеса, включая малое и среднее предпринимательство.</w:t>
      </w:r>
    </w:p>
    <w:p w:rsidR="00EB2B93" w:rsidRDefault="00C00391">
      <w:pPr>
        <w:pStyle w:val="20"/>
        <w:shd w:val="clear" w:color="auto" w:fill="auto"/>
        <w:spacing w:after="180" w:line="405" w:lineRule="exact"/>
      </w:pPr>
      <w:r>
        <w:t xml:space="preserve">Ознакомиться с полным перечнем можно в специальном разделе </w:t>
      </w:r>
      <w:r>
        <w:rPr>
          <w:rStyle w:val="21"/>
          <w:lang w:val="ru-RU" w:eastAsia="ru-RU" w:bidi="ru-RU"/>
        </w:rPr>
        <w:t>"Коронавирус: меры поддержки бизнеса"</w:t>
      </w:r>
      <w:r>
        <w:t xml:space="preserve"> на нашем сайте. По мере утверждения </w:t>
      </w:r>
      <w:r w:rsidR="00771CD5">
        <w:t>П</w:t>
      </w:r>
      <w:r>
        <w:t>равительством РФ новых мер поддержки налогоплательщиков он будет пополняться.</w:t>
      </w:r>
    </w:p>
    <w:p w:rsidR="00EB2B93" w:rsidRDefault="00C00391">
      <w:pPr>
        <w:pStyle w:val="20"/>
        <w:shd w:val="clear" w:color="auto" w:fill="auto"/>
        <w:spacing w:after="174" w:line="405" w:lineRule="exact"/>
      </w:pPr>
      <w:r>
        <w:t>Для вашего удобства в разделе создан серви</w:t>
      </w:r>
      <w:r>
        <w:t>с, который позволяет в три шага выяснить, какие конкретные меры поддержки распространяются на ваш бизнес.</w:t>
      </w:r>
    </w:p>
    <w:p w:rsidR="00EB2B93" w:rsidRDefault="00C00391">
      <w:pPr>
        <w:pStyle w:val="20"/>
        <w:shd w:val="clear" w:color="auto" w:fill="auto"/>
        <w:spacing w:after="658"/>
      </w:pPr>
      <w:r>
        <w:t>Необходимую информацию также можно получить по телефону горячей линии ФНС России 8-800-222-22-22.</w:t>
      </w:r>
    </w:p>
    <w:p w:rsidR="00EB2B93" w:rsidRDefault="00C00391">
      <w:pPr>
        <w:pStyle w:val="20"/>
        <w:shd w:val="clear" w:color="auto" w:fill="auto"/>
        <w:spacing w:after="800" w:line="340" w:lineRule="exact"/>
      </w:pPr>
      <w:r>
        <w:t>Будьте здоровы, берегите себя и своих близких!</w:t>
      </w:r>
    </w:p>
    <w:p w:rsidR="00EB2B93" w:rsidRDefault="00C00391">
      <w:pPr>
        <w:pStyle w:val="20"/>
        <w:shd w:val="clear" w:color="auto" w:fill="auto"/>
        <w:spacing w:after="88" w:line="340" w:lineRule="exact"/>
      </w:pPr>
      <w:r>
        <w:t>Гипер</w:t>
      </w:r>
      <w:r>
        <w:t>ссылка для перехода страницу:</w:t>
      </w:r>
    </w:p>
    <w:p w:rsidR="00EB2B93" w:rsidRDefault="00C00391">
      <w:pPr>
        <w:pStyle w:val="20"/>
        <w:shd w:val="clear" w:color="auto" w:fill="auto"/>
        <w:spacing w:after="0" w:line="340" w:lineRule="exact"/>
      </w:pPr>
      <w:r>
        <w:rPr>
          <w:rStyle w:val="21"/>
        </w:rPr>
        <w:t>https</w:t>
      </w:r>
      <w:r w:rsidRPr="00771CD5">
        <w:rPr>
          <w:rStyle w:val="21"/>
          <w:lang w:val="ru-RU"/>
        </w:rPr>
        <w:t>:/</w:t>
      </w:r>
      <w:r w:rsidR="00771CD5">
        <w:rPr>
          <w:rStyle w:val="21"/>
        </w:rPr>
        <w:t>www</w:t>
      </w:r>
      <w:r w:rsidRPr="00771CD5">
        <w:rPr>
          <w:rStyle w:val="21"/>
          <w:lang w:val="ru-RU"/>
        </w:rPr>
        <w:t>.</w:t>
      </w:r>
      <w:r>
        <w:rPr>
          <w:rStyle w:val="21"/>
        </w:rPr>
        <w:t>nalo</w:t>
      </w:r>
      <w:r w:rsidR="00771CD5">
        <w:rPr>
          <w:rStyle w:val="21"/>
        </w:rPr>
        <w:t>g</w:t>
      </w:r>
      <w:r w:rsidRPr="00771CD5">
        <w:rPr>
          <w:rStyle w:val="21"/>
          <w:lang w:val="ru-RU"/>
        </w:rPr>
        <w:t>.</w:t>
      </w:r>
      <w:r>
        <w:rPr>
          <w:rStyle w:val="21"/>
        </w:rPr>
        <w:t>ru</w:t>
      </w:r>
      <w:r w:rsidRPr="00771CD5">
        <w:rPr>
          <w:rStyle w:val="21"/>
          <w:lang w:val="ru-RU"/>
        </w:rPr>
        <w:t>/</w:t>
      </w:r>
      <w:r w:rsidR="00771CD5">
        <w:rPr>
          <w:rStyle w:val="21"/>
        </w:rPr>
        <w:t>rn</w:t>
      </w:r>
      <w:r w:rsidRPr="00771CD5">
        <w:rPr>
          <w:rStyle w:val="21"/>
          <w:lang w:val="ru-RU"/>
        </w:rPr>
        <w:t>77/</w:t>
      </w:r>
      <w:r>
        <w:rPr>
          <w:rStyle w:val="21"/>
        </w:rPr>
        <w:t>busin</w:t>
      </w:r>
      <w:r w:rsidR="00771CD5">
        <w:rPr>
          <w:rStyle w:val="21"/>
        </w:rPr>
        <w:t>e</w:t>
      </w:r>
      <w:r>
        <w:rPr>
          <w:rStyle w:val="21"/>
        </w:rPr>
        <w:t>ss</w:t>
      </w:r>
      <w:r w:rsidRPr="00771CD5">
        <w:rPr>
          <w:rStyle w:val="21"/>
          <w:lang w:val="ru-RU"/>
        </w:rPr>
        <w:t>-</w:t>
      </w:r>
      <w:r>
        <w:rPr>
          <w:rStyle w:val="21"/>
        </w:rPr>
        <w:t>support</w:t>
      </w:r>
      <w:r w:rsidRPr="00771CD5">
        <w:rPr>
          <w:rStyle w:val="21"/>
          <w:lang w:val="ru-RU"/>
        </w:rPr>
        <w:t>-2020/</w:t>
      </w:r>
    </w:p>
    <w:sectPr w:rsidR="00EB2B93" w:rsidSect="00EB2B93">
      <w:pgSz w:w="11900" w:h="16840"/>
      <w:pgMar w:top="1496" w:right="1204" w:bottom="1496" w:left="15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0391" w:rsidRDefault="00C00391" w:rsidP="00EB2B93">
      <w:r>
        <w:separator/>
      </w:r>
    </w:p>
  </w:endnote>
  <w:endnote w:type="continuationSeparator" w:id="1">
    <w:p w:rsidR="00C00391" w:rsidRDefault="00C00391" w:rsidP="00EB2B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0391" w:rsidRDefault="00C00391"/>
  </w:footnote>
  <w:footnote w:type="continuationSeparator" w:id="1">
    <w:p w:rsidR="00C00391" w:rsidRDefault="00C00391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EB2B93"/>
    <w:rsid w:val="00771CD5"/>
    <w:rsid w:val="00C00391"/>
    <w:rsid w:val="00EB2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B2B9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B2B93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EB2B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21">
    <w:name w:val="Основной текст (2)"/>
    <w:basedOn w:val="2"/>
    <w:rsid w:val="00EB2B93"/>
    <w:rPr>
      <w:color w:val="000000"/>
      <w:spacing w:val="0"/>
      <w:w w:val="100"/>
      <w:position w:val="0"/>
      <w:u w:val="single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EB2B93"/>
    <w:pPr>
      <w:shd w:val="clear" w:color="auto" w:fill="FFFFFF"/>
      <w:spacing w:after="600" w:line="413" w:lineRule="exact"/>
      <w:jc w:val="both"/>
    </w:pPr>
    <w:rPr>
      <w:rFonts w:ascii="Times New Roman" w:eastAsia="Times New Roman" w:hAnsi="Times New Roman" w:cs="Times New Roman"/>
      <w:sz w:val="34"/>
      <w:szCs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689</Characters>
  <Application>Microsoft Office Word</Application>
  <DocSecurity>0</DocSecurity>
  <Lines>5</Lines>
  <Paragraphs>1</Paragraphs>
  <ScaleCrop>false</ScaleCrop>
  <Company>Microsoft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2020-04-15T05:54:00Z</dcterms:created>
  <dcterms:modified xsi:type="dcterms:W3CDTF">2020-04-15T05:57:00Z</dcterms:modified>
</cp:coreProperties>
</file>