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2826"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 гражданам при усилении ветра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При усилении ветра рекомендуем ограничить выход из зданий, находиться в помещениях.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Важно взять под особый контроль детей и не оставлять их без присмотра.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Если сильный ветер застал Вас на улице, рекомендуем укрыться в подземных переходах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или подъездах зданий. Не стоит прятаться от сильного ветра около стен домов, так как с крыш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возможно падение шифера и других кровельных материалов. Это же относится к остановкам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общественного транспорта, рекламным щитам, деревьям, недостроенным зданиям.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Смертельно опасно при сильном ветре стоять под линией электропередач и подходить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оборвавшимся электропроводам.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Если Вы выехали за пределы населенного пункта, то целесообразно выйти из автомобиля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укрыться в дорожном кювете или ближайшем логу.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В городе надо немедленно покинуть автомобиль, автобус, трамвай и спрятаться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ближайшем убежище, подземном переходе или подвале.</w:t>
      </w:r>
    </w:p>
    <w:p w:rsid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При нахождении в дороге, на открытой местности, лучше всего скрыться в яме, овраге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26">
        <w:rPr>
          <w:rFonts w:ascii="Times New Roman" w:hAnsi="Times New Roman" w:cs="Times New Roman"/>
          <w:sz w:val="28"/>
          <w:szCs w:val="28"/>
        </w:rPr>
        <w:t>плотно прижаться к земле.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2826"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 для населения при метели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При получении информации о сильной метели: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воздержитесь от поездок по городу на личном автотранспорте;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поскольку возможно нарушение энергоснабжения, то приготовьтесь к отключению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электроэнергии, закройте газовые краны;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машину поставьте в гараж, при отсутствии гаража машину следует парковать вдали от деревьев;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научите детей, как действовать во время непогоды;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находясь на улице, обходите шаткие строения и дома с неустойчивой кровлей;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826">
        <w:rPr>
          <w:rFonts w:ascii="Times New Roman" w:hAnsi="Times New Roman" w:cs="Times New Roman"/>
          <w:sz w:val="28"/>
          <w:szCs w:val="28"/>
        </w:rPr>
        <w:t>- избегайте деревьев, разнообразных сооружений повышенного риска (мостов, эстакад,</w:t>
      </w:r>
      <w:proofErr w:type="gramEnd"/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трубопроводов, линий электропередач);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- остерегайтесь частей конструкций и предметов, нависших на строениях, оборванных проводов</w:t>
      </w: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26">
        <w:rPr>
          <w:rFonts w:ascii="Times New Roman" w:hAnsi="Times New Roman" w:cs="Times New Roman"/>
          <w:sz w:val="28"/>
          <w:szCs w:val="28"/>
        </w:rPr>
        <w:t>линий электропередач, разбитого стекла и других источников опасности.</w:t>
      </w:r>
    </w:p>
    <w:p w:rsid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42826" w:rsidRPr="00D42826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42826">
        <w:rPr>
          <w:rFonts w:ascii="Times New Roman,Bold" w:hAnsi="Times New Roman,Bold" w:cs="Times New Roman,Bold"/>
          <w:b/>
          <w:bCs/>
          <w:sz w:val="28"/>
          <w:szCs w:val="28"/>
        </w:rPr>
        <w:t>При возникновении чрезвычайных ситуаций необходимо звонить по единому телефону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D42826">
        <w:rPr>
          <w:rFonts w:ascii="Times New Roman,Bold" w:hAnsi="Times New Roman,Bold" w:cs="Times New Roman,Bold"/>
          <w:b/>
          <w:bCs/>
          <w:sz w:val="28"/>
          <w:szCs w:val="28"/>
        </w:rPr>
        <w:t>спасения «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112</w:t>
      </w:r>
      <w:r w:rsidRPr="00D42826"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6C560B" w:rsidRPr="00D42826" w:rsidRDefault="006C560B" w:rsidP="00D42826">
      <w:pPr>
        <w:jc w:val="center"/>
        <w:rPr>
          <w:sz w:val="28"/>
          <w:szCs w:val="28"/>
        </w:rPr>
      </w:pPr>
    </w:p>
    <w:sectPr w:rsidR="006C560B" w:rsidRPr="00D42826" w:rsidSect="00D428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26"/>
    <w:rsid w:val="006C560B"/>
    <w:rsid w:val="00D4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2018-01-24T10:11:00Z</dcterms:created>
  <dcterms:modified xsi:type="dcterms:W3CDTF">2018-01-24T10:14:00Z</dcterms:modified>
</cp:coreProperties>
</file>