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A3" w:rsidRDefault="008422A3" w:rsidP="0084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3">
        <w:rPr>
          <w:rFonts w:ascii="Times New Roman" w:hAnsi="Times New Roman" w:cs="Times New Roman"/>
          <w:b/>
          <w:sz w:val="28"/>
          <w:szCs w:val="28"/>
        </w:rPr>
        <w:t>Рекомендации населению при заморозках на поверхности почвы</w:t>
      </w:r>
    </w:p>
    <w:p w:rsidR="008422A3" w:rsidRPr="008422A3" w:rsidRDefault="008422A3" w:rsidP="0084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A3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В связи с заморозками на поверхности почвы повышается риск повреждения и гибели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сельскохозяйственных культур - цветков и завязей плодовых косточковых и семечковых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культур и теплолюбивых растений.</w:t>
      </w:r>
    </w:p>
    <w:p w:rsidR="008422A3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Специалисты рекомендуют предпринять меры по защите насаждений.</w:t>
      </w:r>
    </w:p>
    <w:p w:rsidR="008422A3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Наиболее практичным и часто используемым садоводами способом спасения молодых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всходов от заморозков является укрытие растений. Материал должен обладать малой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 xml:space="preserve">теплопроводностью (грубая гофрированная бумага, пузырчатая пленка, соломенные </w:t>
      </w:r>
      <w:proofErr w:type="spellStart"/>
      <w:r w:rsidRPr="008422A3">
        <w:rPr>
          <w:rFonts w:ascii="Times New Roman" w:hAnsi="Times New Roman" w:cs="Times New Roman"/>
          <w:sz w:val="28"/>
          <w:szCs w:val="28"/>
        </w:rPr>
        <w:t>илитростниковые</w:t>
      </w:r>
      <w:proofErr w:type="spellEnd"/>
      <w:r w:rsidRPr="008422A3">
        <w:rPr>
          <w:rFonts w:ascii="Times New Roman" w:hAnsi="Times New Roman" w:cs="Times New Roman"/>
          <w:sz w:val="28"/>
          <w:szCs w:val="28"/>
        </w:rPr>
        <w:t xml:space="preserve"> маты).</w:t>
      </w:r>
    </w:p>
    <w:p w:rsidR="008422A3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Защитить культуры от заморозка можно и при помощи дымления (окуривания),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используя для этого дымовые шашки или дымовые кучи. Дымовая шашка наполнена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смесью вещества, которое, сгорая, выделяет много дыма, безвредного для цветущего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дерева. Действует дымовая шашка 8-10 минут.</w:t>
      </w:r>
    </w:p>
    <w:p w:rsidR="00D72380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Для приготовления дымовых куч используют сырую солому, хворост, траву, торф,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листья, опилки, сорняки, бытовой мусор - всѐ, что будет медленно гореть (тлеть) и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выделять много дыма (снаружи можно класть влажные материалы). Дело в том, что не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огонь защищает сад от заморозков, а дым, он стелется над землей и не дает ей</w:t>
      </w:r>
      <w:r w:rsidRPr="008422A3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возможности переохладиться — отдать свое тепло.</w:t>
      </w:r>
    </w:p>
    <w:sectPr w:rsidR="00D72380" w:rsidRPr="008422A3" w:rsidSect="00D7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22A3"/>
    <w:rsid w:val="008422A3"/>
    <w:rsid w:val="00D7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2</cp:revision>
  <dcterms:created xsi:type="dcterms:W3CDTF">2017-09-11T04:36:00Z</dcterms:created>
  <dcterms:modified xsi:type="dcterms:W3CDTF">2017-09-11T04:38:00Z</dcterms:modified>
</cp:coreProperties>
</file>