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C2" w:rsidRPr="00A814F4" w:rsidRDefault="00D67FC2" w:rsidP="00D67FC2">
      <w:pPr>
        <w:pStyle w:val="110"/>
        <w:jc w:val="left"/>
        <w:rPr>
          <w:b w:val="0"/>
          <w:sz w:val="28"/>
          <w:szCs w:val="28"/>
        </w:rPr>
      </w:pPr>
      <w:r>
        <w:rPr>
          <w:sz w:val="28"/>
          <w:szCs w:val="28"/>
        </w:rPr>
        <w:t xml:space="preserve">               Совет депутатов                                                                       </w:t>
      </w:r>
    </w:p>
    <w:p w:rsidR="00D67FC2" w:rsidRDefault="00D67FC2" w:rsidP="00D67FC2">
      <w:pPr>
        <w:pStyle w:val="12"/>
        <w:rPr>
          <w:b/>
          <w:sz w:val="28"/>
          <w:szCs w:val="28"/>
        </w:rPr>
      </w:pPr>
      <w:r>
        <w:rPr>
          <w:b/>
          <w:sz w:val="28"/>
          <w:szCs w:val="28"/>
        </w:rPr>
        <w:t xml:space="preserve"> муниципального  образования</w:t>
      </w:r>
    </w:p>
    <w:p w:rsidR="00D67FC2" w:rsidRDefault="00D67FC2" w:rsidP="00D67FC2">
      <w:pPr>
        <w:pStyle w:val="12"/>
        <w:rPr>
          <w:b/>
          <w:sz w:val="28"/>
          <w:szCs w:val="28"/>
        </w:rPr>
      </w:pPr>
      <w:r>
        <w:rPr>
          <w:b/>
          <w:sz w:val="28"/>
          <w:szCs w:val="28"/>
        </w:rPr>
        <w:t xml:space="preserve">          Хортицкий  сельсовет</w:t>
      </w:r>
    </w:p>
    <w:p w:rsidR="00D67FC2" w:rsidRDefault="00D67FC2" w:rsidP="00D67FC2">
      <w:pPr>
        <w:pStyle w:val="12"/>
        <w:rPr>
          <w:b/>
          <w:sz w:val="28"/>
          <w:szCs w:val="28"/>
        </w:rPr>
      </w:pPr>
      <w:r>
        <w:rPr>
          <w:b/>
          <w:sz w:val="28"/>
          <w:szCs w:val="28"/>
        </w:rPr>
        <w:t xml:space="preserve">     Александровского района</w:t>
      </w:r>
    </w:p>
    <w:p w:rsidR="00D67FC2" w:rsidRDefault="00D67FC2" w:rsidP="00D67FC2">
      <w:pPr>
        <w:pStyle w:val="51"/>
        <w:jc w:val="left"/>
      </w:pPr>
      <w:r>
        <w:t xml:space="preserve">        Оренбургской области</w:t>
      </w:r>
    </w:p>
    <w:p w:rsidR="00D67FC2" w:rsidRDefault="00D67FC2" w:rsidP="00D67FC2">
      <w:pPr>
        <w:pStyle w:val="12"/>
        <w:rPr>
          <w:b/>
          <w:sz w:val="28"/>
          <w:szCs w:val="28"/>
        </w:rPr>
      </w:pPr>
      <w:r>
        <w:rPr>
          <w:b/>
          <w:sz w:val="28"/>
          <w:szCs w:val="28"/>
        </w:rPr>
        <w:t xml:space="preserve">            четвертого созыва</w:t>
      </w:r>
    </w:p>
    <w:p w:rsidR="00D67FC2" w:rsidRDefault="00D67FC2" w:rsidP="00D67FC2">
      <w:pPr>
        <w:pStyle w:val="12"/>
        <w:jc w:val="center"/>
        <w:rPr>
          <w:b/>
          <w:sz w:val="28"/>
          <w:szCs w:val="28"/>
        </w:rPr>
      </w:pPr>
    </w:p>
    <w:p w:rsidR="00D67FC2" w:rsidRDefault="00D67FC2" w:rsidP="00D67FC2">
      <w:pPr>
        <w:pStyle w:val="61"/>
        <w:jc w:val="left"/>
        <w:rPr>
          <w:sz w:val="28"/>
          <w:szCs w:val="28"/>
        </w:rPr>
      </w:pPr>
      <w:r>
        <w:rPr>
          <w:sz w:val="28"/>
          <w:szCs w:val="28"/>
        </w:rPr>
        <w:t xml:space="preserve">                 РЕШЕНИЕ  </w:t>
      </w:r>
    </w:p>
    <w:p w:rsidR="00D67FC2" w:rsidRDefault="00D67FC2" w:rsidP="00D67FC2">
      <w:pPr>
        <w:pStyle w:val="1"/>
        <w:rPr>
          <w:b/>
          <w:bCs/>
          <w:szCs w:val="28"/>
        </w:rPr>
      </w:pPr>
      <w:r>
        <w:rPr>
          <w:b/>
          <w:bCs/>
          <w:szCs w:val="28"/>
        </w:rPr>
        <w:t xml:space="preserve">          </w:t>
      </w:r>
    </w:p>
    <w:p w:rsidR="00D67FC2" w:rsidRDefault="00D67FC2" w:rsidP="00D67FC2">
      <w:pPr>
        <w:pStyle w:val="1"/>
        <w:rPr>
          <w:b/>
          <w:szCs w:val="28"/>
        </w:rPr>
      </w:pPr>
      <w:r>
        <w:rPr>
          <w:b/>
          <w:bCs/>
          <w:szCs w:val="28"/>
        </w:rPr>
        <w:t xml:space="preserve">           </w:t>
      </w:r>
      <w:r w:rsidR="00B03057">
        <w:rPr>
          <w:b/>
          <w:szCs w:val="28"/>
        </w:rPr>
        <w:t>от  24</w:t>
      </w:r>
      <w:r>
        <w:rPr>
          <w:b/>
          <w:szCs w:val="28"/>
        </w:rPr>
        <w:t xml:space="preserve">.09.2021  № </w:t>
      </w:r>
      <w:r w:rsidR="00A73E22">
        <w:rPr>
          <w:b/>
          <w:szCs w:val="28"/>
        </w:rPr>
        <w:t>51</w:t>
      </w:r>
    </w:p>
    <w:p w:rsidR="00153FCD" w:rsidRDefault="00153FCD">
      <w:pPr>
        <w:widowControl w:val="0"/>
        <w:spacing w:after="0" w:line="240" w:lineRule="auto"/>
        <w:jc w:val="center"/>
        <w:rPr>
          <w:rFonts w:ascii="Times New Roman" w:hAnsi="Times New Roman" w:cs="Times New Roman"/>
          <w:b/>
          <w:bCs/>
          <w:sz w:val="28"/>
          <w:szCs w:val="28"/>
        </w:rPr>
      </w:pPr>
    </w:p>
    <w:p w:rsidR="00D67FC2" w:rsidRDefault="00422BE3" w:rsidP="00D67FC2">
      <w:pPr>
        <w:pStyle w:val="af1"/>
        <w:spacing w:beforeAutospacing="0" w:after="0" w:afterAutospacing="0"/>
        <w:rPr>
          <w:color w:val="000000"/>
          <w:sz w:val="28"/>
          <w:szCs w:val="28"/>
        </w:rPr>
      </w:pPr>
      <w:r w:rsidRPr="00D67FC2">
        <w:rPr>
          <w:color w:val="000000"/>
          <w:sz w:val="28"/>
          <w:szCs w:val="28"/>
        </w:rPr>
        <w:t>Об утверждении Положения о</w:t>
      </w:r>
    </w:p>
    <w:p w:rsidR="00D67FC2" w:rsidRDefault="00422BE3" w:rsidP="00D67FC2">
      <w:pPr>
        <w:pStyle w:val="af1"/>
        <w:spacing w:beforeAutospacing="0" w:after="0" w:afterAutospacing="0"/>
        <w:rPr>
          <w:color w:val="000000"/>
          <w:sz w:val="28"/>
          <w:szCs w:val="28"/>
        </w:rPr>
      </w:pPr>
      <w:r w:rsidRPr="00D67FC2">
        <w:rPr>
          <w:color w:val="000000"/>
          <w:sz w:val="28"/>
          <w:szCs w:val="28"/>
        </w:rPr>
        <w:t xml:space="preserve">муниципальном </w:t>
      </w:r>
      <w:proofErr w:type="gramStart"/>
      <w:r w:rsidRPr="00D67FC2">
        <w:rPr>
          <w:color w:val="000000"/>
          <w:sz w:val="28"/>
          <w:szCs w:val="28"/>
        </w:rPr>
        <w:t>контроле</w:t>
      </w:r>
      <w:proofErr w:type="gramEnd"/>
      <w:r w:rsidRPr="00D67FC2">
        <w:rPr>
          <w:color w:val="000000"/>
          <w:sz w:val="28"/>
          <w:szCs w:val="28"/>
        </w:rPr>
        <w:t xml:space="preserve"> в сфере </w:t>
      </w:r>
    </w:p>
    <w:p w:rsidR="00D67FC2" w:rsidRDefault="00422BE3" w:rsidP="00D67FC2">
      <w:pPr>
        <w:pStyle w:val="af1"/>
        <w:spacing w:beforeAutospacing="0" w:after="0" w:afterAutospacing="0"/>
        <w:rPr>
          <w:color w:val="000000"/>
          <w:sz w:val="28"/>
          <w:szCs w:val="28"/>
        </w:rPr>
      </w:pPr>
      <w:r w:rsidRPr="00D67FC2">
        <w:rPr>
          <w:color w:val="000000"/>
          <w:sz w:val="28"/>
          <w:szCs w:val="28"/>
        </w:rPr>
        <w:t xml:space="preserve">благоустройства на территории </w:t>
      </w:r>
    </w:p>
    <w:p w:rsidR="00D67FC2" w:rsidRDefault="00D67FC2" w:rsidP="00D67FC2">
      <w:pPr>
        <w:pStyle w:val="af1"/>
        <w:spacing w:beforeAutospacing="0" w:after="0" w:afterAutospacing="0"/>
        <w:rPr>
          <w:color w:val="000000"/>
          <w:sz w:val="28"/>
          <w:szCs w:val="28"/>
        </w:rPr>
      </w:pPr>
      <w:r>
        <w:rPr>
          <w:color w:val="000000"/>
          <w:sz w:val="28"/>
          <w:szCs w:val="28"/>
        </w:rPr>
        <w:t>Хортиц</w:t>
      </w:r>
      <w:r w:rsidR="00422BE3" w:rsidRPr="00D67FC2">
        <w:rPr>
          <w:color w:val="000000"/>
          <w:sz w:val="28"/>
          <w:szCs w:val="28"/>
        </w:rPr>
        <w:t xml:space="preserve">кого сельсовета </w:t>
      </w:r>
    </w:p>
    <w:p w:rsidR="00D67FC2" w:rsidRDefault="00422BE3" w:rsidP="00D67FC2">
      <w:pPr>
        <w:pStyle w:val="af1"/>
        <w:spacing w:beforeAutospacing="0" w:after="0" w:afterAutospacing="0"/>
        <w:rPr>
          <w:color w:val="000000"/>
          <w:sz w:val="28"/>
          <w:szCs w:val="28"/>
        </w:rPr>
      </w:pPr>
      <w:r w:rsidRPr="00D67FC2">
        <w:rPr>
          <w:color w:val="000000"/>
          <w:sz w:val="28"/>
          <w:szCs w:val="28"/>
        </w:rPr>
        <w:t xml:space="preserve">Александровского района </w:t>
      </w:r>
    </w:p>
    <w:p w:rsidR="00153FCD" w:rsidRPr="00D67FC2" w:rsidRDefault="00422BE3" w:rsidP="00D67FC2">
      <w:pPr>
        <w:pStyle w:val="af1"/>
        <w:spacing w:beforeAutospacing="0" w:after="0" w:afterAutospacing="0"/>
        <w:rPr>
          <w:color w:val="000000"/>
          <w:sz w:val="28"/>
          <w:szCs w:val="28"/>
        </w:rPr>
      </w:pPr>
      <w:r w:rsidRPr="00D67FC2">
        <w:rPr>
          <w:color w:val="000000"/>
          <w:sz w:val="28"/>
          <w:szCs w:val="28"/>
        </w:rPr>
        <w:t>Оренбургской области</w:t>
      </w:r>
    </w:p>
    <w:p w:rsidR="00153FCD" w:rsidRDefault="00153FCD">
      <w:pPr>
        <w:pStyle w:val="af1"/>
        <w:spacing w:beforeAutospacing="0" w:after="0" w:afterAutospacing="0"/>
        <w:jc w:val="center"/>
        <w:rPr>
          <w:color w:val="000000"/>
          <w:sz w:val="28"/>
          <w:szCs w:val="28"/>
        </w:rPr>
      </w:pPr>
      <w:bookmarkStart w:id="0" w:name="_GoBack"/>
      <w:bookmarkEnd w:id="0"/>
    </w:p>
    <w:p w:rsidR="00153FCD" w:rsidRDefault="00422BE3">
      <w:pPr>
        <w:pStyle w:val="af1"/>
        <w:spacing w:beforeAutospacing="0" w:after="0" w:afterAutospacing="0"/>
        <w:ind w:firstLine="709"/>
        <w:jc w:val="both"/>
        <w:rPr>
          <w:color w:val="000000"/>
          <w:sz w:val="28"/>
          <w:szCs w:val="28"/>
        </w:rPr>
      </w:pPr>
      <w:r>
        <w:rPr>
          <w:color w:val="000000"/>
          <w:sz w:val="28"/>
          <w:szCs w:val="28"/>
        </w:rPr>
        <w:t>В соответствии с п. 19 ч. 1 ст.14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rsidR="00153FCD" w:rsidRDefault="00422BE3">
      <w:pPr>
        <w:pStyle w:val="af1"/>
        <w:spacing w:beforeAutospacing="0" w:after="0" w:afterAutospacing="0"/>
        <w:ind w:firstLine="709"/>
        <w:jc w:val="both"/>
        <w:rPr>
          <w:color w:val="000000"/>
          <w:sz w:val="28"/>
          <w:szCs w:val="28"/>
        </w:rPr>
      </w:pPr>
      <w:r>
        <w:rPr>
          <w:color w:val="000000"/>
          <w:sz w:val="28"/>
          <w:szCs w:val="28"/>
        </w:rPr>
        <w:t xml:space="preserve">1. Утвердить Положение о муниципальном контроле в сфере благоустройства на территории </w:t>
      </w:r>
      <w:r w:rsidR="00D67FC2">
        <w:rPr>
          <w:color w:val="000000"/>
          <w:sz w:val="28"/>
          <w:szCs w:val="28"/>
        </w:rPr>
        <w:t>Хортицкого сельсовета</w:t>
      </w:r>
      <w:r>
        <w:rPr>
          <w:color w:val="000000"/>
          <w:sz w:val="28"/>
          <w:szCs w:val="28"/>
        </w:rPr>
        <w:t xml:space="preserve"> Александровского района Оренбургской области (согласно приложению).</w:t>
      </w:r>
    </w:p>
    <w:p w:rsidR="00153FCD" w:rsidRDefault="00422BE3">
      <w:pPr>
        <w:pStyle w:val="af1"/>
        <w:spacing w:beforeAutospacing="0" w:after="0" w:afterAutospacing="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w:t>
      </w:r>
      <w:r w:rsidR="00D67FC2">
        <w:rPr>
          <w:sz w:val="28"/>
          <w:szCs w:val="28"/>
        </w:rPr>
        <w:t>ть на постоянную комиссию</w:t>
      </w:r>
      <w:r w:rsidR="00D67FC2" w:rsidRPr="00D67FC2">
        <w:rPr>
          <w:sz w:val="28"/>
          <w:szCs w:val="28"/>
        </w:rPr>
        <w:t xml:space="preserve"> </w:t>
      </w:r>
      <w:r w:rsidR="00D67FC2">
        <w:rPr>
          <w:sz w:val="28"/>
          <w:szCs w:val="28"/>
        </w:rPr>
        <w:t>по организации электро-газо-тепло-водоснабжения населения, благоустройству, пожарной безопасности, мандатная комиссия</w:t>
      </w:r>
      <w:r>
        <w:rPr>
          <w:sz w:val="28"/>
          <w:szCs w:val="28"/>
        </w:rPr>
        <w:t>.</w:t>
      </w:r>
    </w:p>
    <w:p w:rsidR="00153FCD" w:rsidRDefault="00422BE3">
      <w:pPr>
        <w:pStyle w:val="af1"/>
        <w:spacing w:beforeAutospacing="0" w:after="0" w:afterAutospacing="0"/>
        <w:ind w:firstLine="709"/>
        <w:jc w:val="both"/>
        <w:rPr>
          <w:sz w:val="28"/>
          <w:szCs w:val="28"/>
        </w:rPr>
      </w:pPr>
      <w:r>
        <w:rPr>
          <w:bCs/>
          <w:sz w:val="28"/>
          <w:szCs w:val="28"/>
        </w:rPr>
        <w:t>3. Настоящее решение вступает в силу после его обнародования, но не ранее 01.01.2022.</w:t>
      </w:r>
    </w:p>
    <w:p w:rsidR="00153FCD" w:rsidRDefault="00153FCD">
      <w:pPr>
        <w:widowControl w:val="0"/>
        <w:spacing w:after="0" w:line="240" w:lineRule="auto"/>
        <w:ind w:firstLine="708"/>
        <w:jc w:val="both"/>
        <w:rPr>
          <w:rFonts w:ascii="Times New Roman" w:eastAsia="Times New Roman" w:hAnsi="Times New Roman" w:cs="Times New Roman"/>
          <w:sz w:val="28"/>
          <w:szCs w:val="28"/>
        </w:rPr>
      </w:pPr>
    </w:p>
    <w:p w:rsidR="00153FCD" w:rsidRDefault="00153FCD">
      <w:pPr>
        <w:widowControl w:val="0"/>
        <w:spacing w:after="0" w:line="240" w:lineRule="auto"/>
        <w:jc w:val="both"/>
        <w:rPr>
          <w:rFonts w:ascii="Times New Roman" w:eastAsia="Times New Roman" w:hAnsi="Times New Roman" w:cs="Times New Roman"/>
          <w:sz w:val="28"/>
          <w:szCs w:val="28"/>
        </w:rPr>
      </w:pPr>
    </w:p>
    <w:p w:rsidR="00D67FC2" w:rsidRPr="005F1CFE" w:rsidRDefault="00D67FC2" w:rsidP="00D67FC2">
      <w:pPr>
        <w:pStyle w:val="af2"/>
        <w:ind w:right="-2"/>
        <w:rPr>
          <w:rFonts w:ascii="Times New Roman" w:hAnsi="Times New Roman" w:cs="Times New Roman"/>
          <w:b/>
          <w:sz w:val="28"/>
          <w:szCs w:val="28"/>
        </w:rPr>
      </w:pPr>
      <w:r w:rsidRPr="005F1CFE">
        <w:rPr>
          <w:rFonts w:ascii="Times New Roman" w:hAnsi="Times New Roman" w:cs="Times New Roman"/>
          <w:b/>
          <w:sz w:val="28"/>
          <w:szCs w:val="28"/>
        </w:rPr>
        <w:t>Глава муниципального</w:t>
      </w:r>
      <w:r w:rsidRPr="005F1CFE">
        <w:rPr>
          <w:rFonts w:ascii="Times New Roman" w:hAnsi="Times New Roman" w:cs="Times New Roman"/>
          <w:b/>
          <w:sz w:val="28"/>
          <w:szCs w:val="28"/>
        </w:rPr>
        <w:tab/>
        <w:t xml:space="preserve">                       Председатель Совета депутатов образования</w:t>
      </w:r>
      <w:r w:rsidRPr="005F1CFE">
        <w:rPr>
          <w:rFonts w:ascii="Times New Roman" w:hAnsi="Times New Roman" w:cs="Times New Roman"/>
        </w:rPr>
        <w:t xml:space="preserve"> </w:t>
      </w:r>
    </w:p>
    <w:p w:rsidR="00D67FC2" w:rsidRDefault="00D67FC2" w:rsidP="00D67FC2">
      <w:pPr>
        <w:pStyle w:val="af2"/>
        <w:rPr>
          <w:rFonts w:ascii="Times New Roman" w:hAnsi="Times New Roman" w:cs="Times New Roman"/>
          <w:b/>
          <w:sz w:val="28"/>
          <w:szCs w:val="28"/>
        </w:rPr>
      </w:pPr>
      <w:proofErr w:type="spellStart"/>
      <w:r w:rsidRPr="005F1CFE">
        <w:rPr>
          <w:rFonts w:ascii="Times New Roman" w:hAnsi="Times New Roman" w:cs="Times New Roman"/>
          <w:b/>
          <w:sz w:val="28"/>
          <w:szCs w:val="28"/>
        </w:rPr>
        <w:t>______________Е.Н.Чечетина</w:t>
      </w:r>
      <w:proofErr w:type="spellEnd"/>
      <w:r w:rsidRPr="005F1CFE">
        <w:rPr>
          <w:rFonts w:ascii="Times New Roman" w:hAnsi="Times New Roman" w:cs="Times New Roman"/>
          <w:b/>
          <w:sz w:val="28"/>
          <w:szCs w:val="28"/>
        </w:rPr>
        <w:t xml:space="preserve">                     _____________С.А. Васинько</w:t>
      </w:r>
      <w:r>
        <w:rPr>
          <w:rFonts w:ascii="Times New Roman" w:hAnsi="Times New Roman" w:cs="Times New Roman"/>
          <w:b/>
          <w:sz w:val="28"/>
          <w:szCs w:val="28"/>
        </w:rPr>
        <w:t>в</w:t>
      </w:r>
    </w:p>
    <w:p w:rsidR="00D67FC2" w:rsidRDefault="00D67FC2" w:rsidP="00D67FC2">
      <w:pPr>
        <w:pStyle w:val="af2"/>
        <w:rPr>
          <w:rFonts w:ascii="Times New Roman" w:hAnsi="Times New Roman" w:cs="Times New Roman"/>
          <w:b/>
          <w:sz w:val="28"/>
          <w:szCs w:val="28"/>
        </w:rPr>
      </w:pPr>
    </w:p>
    <w:p w:rsidR="00D67FC2" w:rsidRDefault="00D67FC2" w:rsidP="00D67FC2">
      <w:pPr>
        <w:pStyle w:val="af1"/>
        <w:spacing w:before="28" w:beforeAutospacing="0" w:after="28" w:afterAutospacing="0"/>
        <w:jc w:val="both"/>
        <w:rPr>
          <w:color w:val="000000"/>
          <w:sz w:val="28"/>
          <w:szCs w:val="28"/>
        </w:rPr>
      </w:pPr>
    </w:p>
    <w:p w:rsidR="00D67FC2" w:rsidRPr="00D67FC2" w:rsidRDefault="00D67FC2" w:rsidP="00D67FC2">
      <w:pPr>
        <w:pStyle w:val="21"/>
        <w:spacing w:after="0"/>
        <w:jc w:val="both"/>
        <w:rPr>
          <w:rFonts w:ascii="Times New Roman" w:hAnsi="Times New Roman" w:cs="Times New Roman"/>
          <w:sz w:val="28"/>
          <w:szCs w:val="28"/>
        </w:rPr>
      </w:pPr>
      <w:r w:rsidRPr="00D67FC2">
        <w:rPr>
          <w:rFonts w:ascii="Times New Roman" w:hAnsi="Times New Roman" w:cs="Times New Roman"/>
          <w:color w:val="000000"/>
          <w:sz w:val="28"/>
          <w:szCs w:val="28"/>
        </w:rPr>
        <w:t>Разослано: администрации Хортицкого сельсовета, администрации Александровского района, прокурору, в дело</w:t>
      </w:r>
      <w:r>
        <w:rPr>
          <w:rFonts w:ascii="Times New Roman" w:hAnsi="Times New Roman" w:cs="Times New Roman"/>
          <w:color w:val="000000"/>
          <w:sz w:val="28"/>
          <w:szCs w:val="28"/>
        </w:rPr>
        <w:t>.</w:t>
      </w:r>
    </w:p>
    <w:p w:rsidR="00D67FC2" w:rsidRDefault="00D67FC2">
      <w:pPr>
        <w:pStyle w:val="21"/>
        <w:spacing w:after="0"/>
        <w:ind w:left="5670"/>
        <w:jc w:val="left"/>
        <w:rPr>
          <w:rFonts w:ascii="Times New Roman" w:hAnsi="Times New Roman"/>
          <w:sz w:val="28"/>
          <w:szCs w:val="28"/>
        </w:rPr>
      </w:pPr>
    </w:p>
    <w:p w:rsidR="00D67FC2" w:rsidRDefault="00D67FC2">
      <w:pPr>
        <w:pStyle w:val="21"/>
        <w:spacing w:after="0"/>
        <w:ind w:left="5670"/>
        <w:jc w:val="left"/>
        <w:rPr>
          <w:rFonts w:ascii="Times New Roman" w:hAnsi="Times New Roman"/>
          <w:sz w:val="28"/>
          <w:szCs w:val="28"/>
        </w:rPr>
      </w:pPr>
    </w:p>
    <w:p w:rsidR="00D67FC2" w:rsidRDefault="00D67FC2">
      <w:pPr>
        <w:pStyle w:val="21"/>
        <w:spacing w:after="0"/>
        <w:ind w:left="5670"/>
        <w:jc w:val="left"/>
        <w:rPr>
          <w:rFonts w:ascii="Times New Roman" w:hAnsi="Times New Roman"/>
          <w:sz w:val="28"/>
          <w:szCs w:val="28"/>
        </w:rPr>
      </w:pPr>
    </w:p>
    <w:p w:rsidR="00D67FC2" w:rsidRDefault="00D67FC2" w:rsidP="00D67FC2">
      <w:pPr>
        <w:pStyle w:val="21"/>
        <w:spacing w:after="0"/>
        <w:jc w:val="left"/>
        <w:rPr>
          <w:rFonts w:ascii="Times New Roman" w:hAnsi="Times New Roman"/>
          <w:sz w:val="28"/>
          <w:szCs w:val="28"/>
        </w:rPr>
      </w:pPr>
    </w:p>
    <w:p w:rsidR="00D67FC2" w:rsidRDefault="00D67FC2" w:rsidP="00D67FC2">
      <w:pPr>
        <w:pStyle w:val="21"/>
        <w:spacing w:after="0"/>
        <w:jc w:val="left"/>
        <w:rPr>
          <w:rFonts w:ascii="Times New Roman" w:hAnsi="Times New Roman"/>
          <w:sz w:val="28"/>
          <w:szCs w:val="28"/>
        </w:rPr>
      </w:pPr>
    </w:p>
    <w:p w:rsidR="00D67FC2" w:rsidRDefault="00422BE3" w:rsidP="00D67FC2">
      <w:pPr>
        <w:pStyle w:val="21"/>
        <w:spacing w:after="0"/>
        <w:ind w:left="4956" w:firstLine="708"/>
        <w:jc w:val="left"/>
        <w:rPr>
          <w:rFonts w:ascii="Times New Roman" w:hAnsi="Times New Roman"/>
          <w:sz w:val="28"/>
          <w:szCs w:val="28"/>
        </w:rPr>
      </w:pPr>
      <w:r>
        <w:rPr>
          <w:rFonts w:ascii="Times New Roman" w:hAnsi="Times New Roman"/>
          <w:sz w:val="28"/>
          <w:szCs w:val="28"/>
        </w:rPr>
        <w:lastRenderedPageBreak/>
        <w:t xml:space="preserve">Приложение </w:t>
      </w:r>
    </w:p>
    <w:p w:rsidR="00153FCD" w:rsidRDefault="00422BE3" w:rsidP="00D67FC2">
      <w:pPr>
        <w:pStyle w:val="21"/>
        <w:spacing w:after="0"/>
        <w:ind w:left="4956" w:firstLine="708"/>
        <w:jc w:val="left"/>
        <w:rPr>
          <w:rFonts w:ascii="Times New Roman" w:hAnsi="Times New Roman"/>
        </w:rPr>
      </w:pPr>
      <w:r>
        <w:rPr>
          <w:rFonts w:ascii="Times New Roman" w:hAnsi="Times New Roman"/>
          <w:sz w:val="28"/>
          <w:szCs w:val="28"/>
        </w:rPr>
        <w:t>к решению Совета депутатов</w:t>
      </w:r>
    </w:p>
    <w:p w:rsidR="00153FCD" w:rsidRDefault="00422BE3">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153FCD" w:rsidRDefault="00D67FC2">
      <w:pPr>
        <w:pStyle w:val="21"/>
        <w:spacing w:after="0"/>
        <w:ind w:left="5670"/>
        <w:jc w:val="left"/>
        <w:rPr>
          <w:rFonts w:ascii="Times New Roman" w:hAnsi="Times New Roman"/>
        </w:rPr>
      </w:pPr>
      <w:r>
        <w:rPr>
          <w:rFonts w:ascii="Times New Roman" w:hAnsi="Times New Roman"/>
          <w:sz w:val="28"/>
          <w:szCs w:val="28"/>
        </w:rPr>
        <w:t>Хортиц</w:t>
      </w:r>
      <w:r w:rsidR="00422BE3">
        <w:rPr>
          <w:rFonts w:ascii="Times New Roman" w:hAnsi="Times New Roman"/>
          <w:sz w:val="28"/>
          <w:szCs w:val="28"/>
        </w:rPr>
        <w:t>кий сельсовет</w:t>
      </w:r>
    </w:p>
    <w:p w:rsidR="00153FCD" w:rsidRDefault="00422BE3" w:rsidP="00F46357">
      <w:pPr>
        <w:pStyle w:val="21"/>
        <w:spacing w:after="0" w:line="240" w:lineRule="auto"/>
        <w:ind w:left="4956" w:firstLine="708"/>
        <w:jc w:val="left"/>
        <w:rPr>
          <w:rFonts w:ascii="Times New Roman" w:hAnsi="Times New Roman"/>
        </w:rPr>
      </w:pPr>
      <w:r>
        <w:rPr>
          <w:rFonts w:ascii="Times New Roman" w:hAnsi="Times New Roman" w:cs="Times New Roman"/>
          <w:color w:val="000000" w:themeColor="text1"/>
          <w:sz w:val="28"/>
          <w:szCs w:val="28"/>
        </w:rPr>
        <w:t>от</w:t>
      </w:r>
      <w:r w:rsidR="00F46357">
        <w:rPr>
          <w:rFonts w:ascii="Times New Roman" w:hAnsi="Times New Roman" w:cs="Times New Roman"/>
          <w:color w:val="000000" w:themeColor="text1"/>
          <w:sz w:val="28"/>
          <w:szCs w:val="28"/>
        </w:rPr>
        <w:t xml:space="preserve">  24.09</w:t>
      </w:r>
      <w:r>
        <w:rPr>
          <w:rFonts w:ascii="Times New Roman" w:hAnsi="Times New Roman" w:cs="Times New Roman"/>
          <w:color w:val="000000" w:themeColor="text1"/>
          <w:sz w:val="28"/>
          <w:szCs w:val="28"/>
        </w:rPr>
        <w:t>.2021</w:t>
      </w:r>
      <w:r w:rsidR="008370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w:t>
      </w:r>
      <w:r w:rsidR="00A73E22">
        <w:rPr>
          <w:rFonts w:ascii="Times New Roman" w:hAnsi="Times New Roman" w:cs="Times New Roman"/>
          <w:color w:val="000000" w:themeColor="text1"/>
          <w:sz w:val="28"/>
          <w:szCs w:val="28"/>
        </w:rPr>
        <w:t>51</w:t>
      </w:r>
    </w:p>
    <w:p w:rsidR="00153FCD" w:rsidRDefault="00153FCD">
      <w:pPr>
        <w:widowControl w:val="0"/>
        <w:spacing w:after="0" w:line="240" w:lineRule="auto"/>
        <w:ind w:left="5103"/>
        <w:jc w:val="both"/>
        <w:rPr>
          <w:rFonts w:ascii="Times New Roman" w:hAnsi="Times New Roman" w:cs="Times New Roman"/>
          <w:color w:val="000000" w:themeColor="text1"/>
          <w:sz w:val="24"/>
          <w:szCs w:val="24"/>
        </w:rPr>
      </w:pPr>
    </w:p>
    <w:p w:rsidR="00153FCD" w:rsidRDefault="008370A1" w:rsidP="008370A1">
      <w:pPr>
        <w:spacing w:after="0" w:line="240" w:lineRule="auto"/>
        <w:ind w:right="-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53FCD" w:rsidRDefault="00422BE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53FCD" w:rsidRDefault="00422BE3">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в сфере благоустройства</w:t>
      </w:r>
    </w:p>
    <w:p w:rsidR="00153FCD" w:rsidRDefault="00422BE3">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D67FC2">
        <w:rPr>
          <w:rFonts w:ascii="Times New Roman" w:hAnsi="Times New Roman" w:cs="Times New Roman"/>
          <w:b/>
          <w:sz w:val="28"/>
          <w:szCs w:val="28"/>
        </w:rPr>
        <w:t>Хортицкого сельсовета</w:t>
      </w:r>
      <w:r>
        <w:rPr>
          <w:rFonts w:ascii="Times New Roman" w:hAnsi="Times New Roman" w:cs="Times New Roman"/>
          <w:b/>
          <w:sz w:val="28"/>
          <w:szCs w:val="28"/>
        </w:rPr>
        <w:t xml:space="preserve"> Александровского района Оренбургской области</w:t>
      </w:r>
    </w:p>
    <w:p w:rsidR="00153FCD" w:rsidRDefault="00153FCD">
      <w:pPr>
        <w:spacing w:after="0" w:line="240" w:lineRule="auto"/>
        <w:ind w:right="-1" w:firstLine="709"/>
        <w:jc w:val="center"/>
        <w:rPr>
          <w:rFonts w:ascii="Times New Roman" w:hAnsi="Times New Roman" w:cs="Times New Roman"/>
          <w:b/>
          <w:sz w:val="28"/>
          <w:szCs w:val="28"/>
        </w:rPr>
      </w:pPr>
    </w:p>
    <w:p w:rsidR="00153FCD" w:rsidRDefault="00153FCD">
      <w:pPr>
        <w:spacing w:after="0" w:line="240" w:lineRule="auto"/>
        <w:ind w:right="-1" w:firstLine="709"/>
        <w:jc w:val="center"/>
        <w:rPr>
          <w:rFonts w:ascii="Times New Roman" w:hAnsi="Times New Roman" w:cs="Times New Roman"/>
          <w:b/>
          <w:sz w:val="28"/>
          <w:szCs w:val="28"/>
        </w:rPr>
      </w:pPr>
    </w:p>
    <w:p w:rsidR="00153FCD" w:rsidRDefault="00422BE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53FCD" w:rsidRDefault="00422BE3">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D67FC2">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(далее – муниципальный контроль, муниципальный контроль в сфере благоустройства).</w:t>
      </w:r>
    </w:p>
    <w:p w:rsidR="00153FCD" w:rsidRDefault="00422BE3">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в сфере благоустройства осуществляется органами местного самоуправления в рамках полномочий в соответствии с </w:t>
      </w:r>
      <w:r>
        <w:rPr>
          <w:rFonts w:ascii="Times New Roman" w:hAnsi="Times New Roman" w:cs="Times New Roman"/>
          <w:color w:val="000000"/>
          <w:sz w:val="28"/>
          <w:szCs w:val="28"/>
        </w:rPr>
        <w:t>п. 19 ч. 1 ст.14 Федерального закона от 06.10.2003 №131-ФЗ «Об общих принципах организации местного самоуправления в Российской Федерации».</w:t>
      </w:r>
    </w:p>
    <w:p w:rsidR="00153FCD" w:rsidRDefault="00422BE3">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контроля в сфере благоустройства на территории </w:t>
      </w:r>
      <w:r w:rsidR="00D67FC2">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rsidR="00153FCD" w:rsidRDefault="00422BE3">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153FCD" w:rsidRDefault="00422B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53FCD" w:rsidRDefault="00422BE3">
      <w:pPr>
        <w:pStyle w:val="Style4"/>
        <w:widowControl/>
        <w:spacing w:line="240" w:lineRule="auto"/>
        <w:ind w:right="10" w:firstLine="709"/>
        <w:rPr>
          <w:rStyle w:val="FontStyle13"/>
          <w:sz w:val="28"/>
          <w:szCs w:val="28"/>
        </w:rPr>
      </w:pPr>
      <w:r>
        <w:rPr>
          <w:rStyle w:val="FontStyle13"/>
          <w:sz w:val="28"/>
          <w:szCs w:val="28"/>
        </w:rPr>
        <w:t>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контроля в сфере благоустройства</w:t>
      </w:r>
      <w:r w:rsidR="008370A1">
        <w:rPr>
          <w:rStyle w:val="FontStyle13"/>
          <w:sz w:val="28"/>
          <w:szCs w:val="28"/>
        </w:rPr>
        <w:t>,</w:t>
      </w:r>
      <w:r>
        <w:rPr>
          <w:rStyle w:val="FontStyle13"/>
          <w:sz w:val="28"/>
          <w:szCs w:val="28"/>
        </w:rPr>
        <w:t xml:space="preserve"> размещен на официальном сайте администрации </w:t>
      </w:r>
      <w:r w:rsidR="00D67FC2">
        <w:rPr>
          <w:rStyle w:val="FontStyle13"/>
          <w:sz w:val="28"/>
          <w:szCs w:val="28"/>
        </w:rPr>
        <w:t>Хортицкого сельсовета</w:t>
      </w:r>
      <w:r>
        <w:rPr>
          <w:rStyle w:val="FontStyle13"/>
          <w:sz w:val="28"/>
          <w:szCs w:val="28"/>
        </w:rPr>
        <w:t xml:space="preserve"> в информационно-телекоммуникационной сети «Интернет» </w:t>
      </w:r>
      <w:r w:rsidR="009F4C37">
        <w:rPr>
          <w:rStyle w:val="FontStyle13"/>
          <w:sz w:val="28"/>
          <w:szCs w:val="28"/>
        </w:rPr>
        <w:t>(</w:t>
      </w:r>
      <w:r w:rsidR="009F4C37">
        <w:rPr>
          <w:rStyle w:val="FontStyle13"/>
          <w:sz w:val="28"/>
          <w:szCs w:val="28"/>
          <w:lang w:val="en-US"/>
        </w:rPr>
        <w:t>https</w:t>
      </w:r>
      <w:r w:rsidR="009F4C37">
        <w:rPr>
          <w:rStyle w:val="FontStyle13"/>
          <w:sz w:val="28"/>
          <w:szCs w:val="28"/>
        </w:rPr>
        <w:t xml:space="preserve">: </w:t>
      </w:r>
      <w:proofErr w:type="spellStart"/>
      <w:r w:rsidR="009F4C37">
        <w:rPr>
          <w:rStyle w:val="FontStyle13"/>
          <w:sz w:val="28"/>
          <w:szCs w:val="28"/>
        </w:rPr>
        <w:t>хортицкий</w:t>
      </w:r>
      <w:proofErr w:type="gramStart"/>
      <w:r w:rsidR="009F4C37">
        <w:rPr>
          <w:rStyle w:val="FontStyle13"/>
          <w:sz w:val="28"/>
          <w:szCs w:val="28"/>
        </w:rPr>
        <w:t>.р</w:t>
      </w:r>
      <w:proofErr w:type="gramEnd"/>
      <w:r w:rsidR="009F4C37">
        <w:rPr>
          <w:rStyle w:val="FontStyle13"/>
          <w:sz w:val="28"/>
          <w:szCs w:val="28"/>
        </w:rPr>
        <w:t>ф</w:t>
      </w:r>
      <w:proofErr w:type="spellEnd"/>
      <w:r w:rsidR="009F4C37">
        <w:rPr>
          <w:rStyle w:val="FontStyle13"/>
          <w:sz w:val="28"/>
          <w:szCs w:val="28"/>
        </w:rPr>
        <w:t xml:space="preserve">) (далее - официальный сайт), в разделе  </w:t>
      </w:r>
      <w:r w:rsidR="009F4C37" w:rsidRPr="00DC775B">
        <w:rPr>
          <w:rStyle w:val="FontStyle13"/>
          <w:sz w:val="28"/>
          <w:szCs w:val="28"/>
        </w:rPr>
        <w:t xml:space="preserve"> «Муниципальный контроль».</w:t>
      </w:r>
    </w:p>
    <w:p w:rsidR="00153FCD" w:rsidRDefault="00422BE3">
      <w:pPr>
        <w:pStyle w:val="ae"/>
        <w:spacing w:after="0" w:line="240" w:lineRule="auto"/>
        <w:ind w:left="0" w:right="-1" w:firstLine="709"/>
        <w:jc w:val="both"/>
        <w:rPr>
          <w:rFonts w:ascii="Times New Roman" w:hAnsi="Times New Roman" w:cs="Times New Roman"/>
          <w:b/>
          <w:sz w:val="28"/>
          <w:szCs w:val="28"/>
        </w:rPr>
      </w:pPr>
      <w:r>
        <w:rPr>
          <w:rStyle w:val="FontStyle13"/>
          <w:sz w:val="28"/>
          <w:szCs w:val="28"/>
        </w:rPr>
        <w:lastRenderedPageBreak/>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153FCD" w:rsidRDefault="00422BE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1.6. Предметом</w:t>
      </w:r>
      <w:r w:rsidR="009F4C3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которого является соблюдение правил благоустройства на территории </w:t>
      </w:r>
      <w:r w:rsidR="00D67FC2">
        <w:rPr>
          <w:rFonts w:ascii="Times New Roman" w:hAnsi="Times New Roman" w:cs="Times New Roman"/>
          <w:color w:val="000000"/>
          <w:sz w:val="28"/>
          <w:szCs w:val="28"/>
          <w:shd w:val="clear" w:color="auto" w:fill="FFFFFF"/>
        </w:rPr>
        <w:t>Хортицкого сельсовета</w:t>
      </w:r>
      <w:r>
        <w:rPr>
          <w:rFonts w:ascii="Times New Roman" w:hAnsi="Times New Roman" w:cs="Times New Roman"/>
          <w:color w:val="000000"/>
          <w:sz w:val="28"/>
          <w:szCs w:val="28"/>
          <w:shd w:val="clear" w:color="auto" w:fill="FFFFFF"/>
        </w:rPr>
        <w:t xml:space="preserve">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153FCD" w:rsidRDefault="00422BE3">
      <w:pPr>
        <w:pStyle w:val="af1"/>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153FCD" w:rsidRDefault="00422BE3">
      <w:pPr>
        <w:pStyle w:val="af1"/>
        <w:spacing w:beforeAutospacing="0" w:after="0" w:afterAutospacing="0"/>
        <w:ind w:firstLine="709"/>
        <w:jc w:val="both"/>
        <w:rPr>
          <w:color w:val="000000"/>
          <w:sz w:val="28"/>
          <w:szCs w:val="28"/>
        </w:rPr>
      </w:pPr>
      <w:r>
        <w:rPr>
          <w:color w:val="000000"/>
          <w:sz w:val="28"/>
          <w:szCs w:val="28"/>
        </w:rPr>
        <w:t xml:space="preserve">- деятельность, действия (бездействие) контролируемых лиц в сфере благоустройства территории </w:t>
      </w:r>
      <w:r w:rsidR="00D67FC2">
        <w:rPr>
          <w:color w:val="000000"/>
          <w:sz w:val="28"/>
          <w:szCs w:val="28"/>
        </w:rPr>
        <w:t>Хортицкого сельсовета</w:t>
      </w:r>
      <w:r>
        <w:rPr>
          <w:color w:val="000000"/>
          <w:sz w:val="28"/>
          <w:szCs w:val="28"/>
        </w:rPr>
        <w:t xml:space="preserve"> в рамках которых должны соблюдаться обязательные требования, в том числе предъявляемые к контролируемым лицам (гражданам и организациям), осуществляющим деятельность, действия (бездействие);</w:t>
      </w:r>
    </w:p>
    <w:p w:rsidR="00153FCD" w:rsidRDefault="00422BE3">
      <w:pPr>
        <w:pStyle w:val="af1"/>
        <w:spacing w:beforeAutospacing="0" w:after="0" w:afterAutospacing="0"/>
        <w:ind w:firstLine="709"/>
        <w:jc w:val="both"/>
        <w:rPr>
          <w:color w:val="000000"/>
          <w:sz w:val="28"/>
          <w:szCs w:val="28"/>
        </w:rPr>
      </w:pPr>
      <w:r>
        <w:rPr>
          <w:color w:val="000000"/>
          <w:sz w:val="28"/>
          <w:szCs w:val="28"/>
        </w:rPr>
        <w:t>- результаты деятельности контролируемых лиц (граждан и организаций), в том числе продукция (товары), работы и услуги, к которым предъявляются обязательные требования;</w:t>
      </w:r>
    </w:p>
    <w:p w:rsidR="00153FCD" w:rsidRDefault="00422BE3">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color w:val="000000"/>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(граждан или организаций), к которым предъявляются обязательные</w:t>
      </w:r>
      <w:proofErr w:type="gramEnd"/>
      <w:r>
        <w:rPr>
          <w:rFonts w:ascii="Times New Roman" w:hAnsi="Times New Roman" w:cs="Times New Roman"/>
          <w:color w:val="000000"/>
          <w:sz w:val="28"/>
          <w:szCs w:val="28"/>
        </w:rPr>
        <w:t xml:space="preserve"> требования в сфере благоустройства.</w:t>
      </w:r>
    </w:p>
    <w:p w:rsidR="00153FCD" w:rsidRDefault="00422B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контроль в сфере благоустройства осуществляется администрацией </w:t>
      </w:r>
      <w:r w:rsidR="00D67FC2">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(далее – администрация сельсовета; уполномоченный орган; контрольный орган).</w:t>
      </w:r>
    </w:p>
    <w:p w:rsidR="00153FCD" w:rsidRDefault="00422BE3">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sidR="00D67FC2">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специалист администрации </w:t>
      </w:r>
      <w:r w:rsidR="00D67FC2">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(далее также - инспектор).</w:t>
      </w:r>
    </w:p>
    <w:p w:rsidR="00153FCD" w:rsidRDefault="00422B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w:t>
      </w:r>
      <w:r>
        <w:rPr>
          <w:rFonts w:ascii="Times New Roman" w:hAnsi="Times New Roman" w:cs="Times New Roman"/>
          <w:sz w:val="28"/>
          <w:szCs w:val="28"/>
        </w:rPr>
        <w:lastRenderedPageBreak/>
        <w:t xml:space="preserve">являются: глава администрации </w:t>
      </w:r>
      <w:r w:rsidR="00D67FC2">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w:t>
      </w:r>
    </w:p>
    <w:p w:rsidR="00153FCD" w:rsidRDefault="00422B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153FCD" w:rsidRDefault="00422BE3">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и иными федеральными законами.</w:t>
      </w:r>
    </w:p>
    <w:p w:rsidR="00153FCD" w:rsidRDefault="00422BE3">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контроля в сфере благоустройства проводит контрольные мероприятия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53FCD" w:rsidRDefault="00422BE3">
      <w:pPr>
        <w:pStyle w:val="ae"/>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153FCD" w:rsidRDefault="00422BE3">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153FCD" w:rsidRDefault="00422BE3">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153FCD" w:rsidRDefault="00422BE3">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153FCD" w:rsidRDefault="00422BE3">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1.14. При сборе, обработке, анализе и учете сведений об объектах контроля для целей их учета администрация района использует информацию, </w:t>
      </w:r>
      <w:r>
        <w:rPr>
          <w:rFonts w:ascii="Times New Roman" w:hAnsi="Times New Roman" w:cs="Times New Roman"/>
          <w:sz w:val="28"/>
          <w:szCs w:val="28"/>
        </w:rPr>
        <w:lastRenderedPageBreak/>
        <w:t>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53FCD" w:rsidRDefault="00422BE3">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153FCD" w:rsidRDefault="00422BE3">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сфере благоустройства не применяется. Муниципальный контроль осуществляется без проведения плановых контрольных мероприятий.</w:t>
      </w:r>
    </w:p>
    <w:p w:rsidR="00153FCD" w:rsidRDefault="00422BE3">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53FCD" w:rsidRDefault="00153FCD">
      <w:pPr>
        <w:pStyle w:val="ConsPlusNormal0"/>
        <w:ind w:firstLine="540"/>
        <w:contextualSpacing/>
        <w:jc w:val="both"/>
        <w:rPr>
          <w:rFonts w:ascii="Times New Roman" w:hAnsi="Times New Roman" w:cs="Times New Roman"/>
          <w:sz w:val="28"/>
          <w:szCs w:val="28"/>
        </w:rPr>
      </w:pPr>
    </w:p>
    <w:p w:rsidR="00153FCD" w:rsidRDefault="00422BE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153FCD" w:rsidRDefault="00153FCD">
      <w:pPr>
        <w:spacing w:after="0" w:line="240" w:lineRule="auto"/>
        <w:ind w:right="-1" w:firstLine="709"/>
        <w:jc w:val="both"/>
        <w:rPr>
          <w:rFonts w:ascii="Times New Roman" w:hAnsi="Times New Roman" w:cs="Times New Roman"/>
          <w:sz w:val="28"/>
          <w:szCs w:val="28"/>
        </w:rPr>
      </w:pP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rFonts w:ascii="Times New Roman" w:hAnsi="Times New Roman" w:cs="Times New Roman"/>
          <w:sz w:val="28"/>
          <w:szCs w:val="28"/>
        </w:rPr>
        <w:lastRenderedPageBreak/>
        <w:t>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w:t>
      </w:r>
      <w:r>
        <w:rPr>
          <w:rFonts w:ascii="Times New Roman" w:hAnsi="Times New Roman" w:cs="Times New Roman"/>
          <w:sz w:val="28"/>
          <w:szCs w:val="28"/>
        </w:rPr>
        <w:lastRenderedPageBreak/>
        <w:t>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53FCD" w:rsidRDefault="00153FCD">
      <w:pPr>
        <w:spacing w:after="0" w:line="240" w:lineRule="auto"/>
        <w:ind w:right="-1" w:firstLine="709"/>
        <w:jc w:val="both"/>
        <w:rPr>
          <w:rFonts w:ascii="Times New Roman" w:hAnsi="Times New Roman" w:cs="Times New Roman"/>
          <w:sz w:val="28"/>
          <w:szCs w:val="28"/>
        </w:rPr>
      </w:pPr>
    </w:p>
    <w:p w:rsidR="00153FCD" w:rsidRDefault="00422BE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rsidR="00153FCD" w:rsidRDefault="00422BE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rsidR="00153FCD" w:rsidRDefault="00153FCD">
      <w:pPr>
        <w:spacing w:after="0" w:line="240" w:lineRule="auto"/>
        <w:ind w:right="-1" w:firstLine="708"/>
        <w:jc w:val="both"/>
        <w:rPr>
          <w:rFonts w:ascii="Times New Roman" w:hAnsi="Times New Roman" w:cs="Times New Roman"/>
          <w:b/>
          <w:sz w:val="28"/>
          <w:szCs w:val="28"/>
        </w:rPr>
      </w:pPr>
    </w:p>
    <w:p w:rsidR="00153FCD" w:rsidRDefault="00422BE3">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в сфере благоустройства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в сфере благоустройства могут проводиться: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3.3.6. Объект контроля, в отношении которого проводится контрольное мероприятие.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в сфере благоустройства вправе осуществлять следующие должностные лица: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153FCD" w:rsidRDefault="00422B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3.8.14. Совершать иные действия, предусмотренные законодательством.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3.9.3. </w:t>
      </w:r>
      <w:proofErr w:type="gramStart"/>
      <w:r>
        <w:rPr>
          <w:rFonts w:ascii="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3.9.9. Знакомить контролируемых лиц, их представителей с информацией и (или) документами, полученными в рамках </w:t>
      </w:r>
      <w:r>
        <w:rPr>
          <w:rFonts w:ascii="Times New Roman" w:hAnsi="Times New Roman" w:cs="Times New Roman"/>
          <w:sz w:val="28"/>
          <w:szCs w:val="28"/>
        </w:rPr>
        <w:lastRenderedPageBreak/>
        <w:t>межведомственного информационного взаимодействия и относящимися к предмету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w:t>
      </w:r>
      <w:r>
        <w:rPr>
          <w:rFonts w:ascii="Times New Roman" w:hAnsi="Times New Roman" w:cs="Times New Roman"/>
          <w:sz w:val="28"/>
          <w:szCs w:val="28"/>
        </w:rPr>
        <w:lastRenderedPageBreak/>
        <w:t>служебную или иную охраняемую законом тайну, за исключением случаев, предусмотренных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в сфере благоустройства проводятся следующие виды контрольных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w:t>
      </w:r>
      <w:r>
        <w:rPr>
          <w:rFonts w:ascii="Times New Roman" w:hAnsi="Times New Roman" w:cs="Times New Roman"/>
          <w:sz w:val="28"/>
          <w:szCs w:val="28"/>
        </w:rPr>
        <w:lastRenderedPageBreak/>
        <w:t xml:space="preserve">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153FCD" w:rsidRDefault="00422BE3">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153FCD" w:rsidRDefault="00422BE3">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153FCD" w:rsidRDefault="00422BE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w:t>
      </w:r>
      <w:r>
        <w:rPr>
          <w:rFonts w:ascii="Times New Roman" w:hAnsi="Times New Roman" w:cs="Times New Roman"/>
          <w:sz w:val="28"/>
          <w:szCs w:val="28"/>
        </w:rPr>
        <w:lastRenderedPageBreak/>
        <w:t>действия на определенной территории, в целях оценки соблюдения ими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3.15.2.5. Истребование документов, которые в соответствии с обязательными требованиями должны находиться в месте нахождения </w:t>
      </w:r>
      <w:r>
        <w:rPr>
          <w:rFonts w:ascii="Times New Roman" w:hAnsi="Times New Roman" w:cs="Times New Roman"/>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w:t>
      </w:r>
      <w:r>
        <w:rPr>
          <w:rFonts w:ascii="Times New Roman" w:hAnsi="Times New Roman" w:cs="Times New Roman"/>
          <w:sz w:val="28"/>
          <w:szCs w:val="28"/>
        </w:rPr>
        <w:lastRenderedPageBreak/>
        <w:t>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w:t>
      </w:r>
      <w:proofErr w:type="gramEnd"/>
      <w:r>
        <w:rPr>
          <w:rFonts w:ascii="Times New Roman" w:hAnsi="Times New Roman" w:cs="Times New Roman"/>
          <w:sz w:val="28"/>
          <w:szCs w:val="28"/>
        </w:rPr>
        <w:t xml:space="preserve"> необходимые пояснения.</w:t>
      </w:r>
    </w:p>
    <w:p w:rsidR="00153FCD" w:rsidRDefault="00422BE3">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в сфере благоустройства у проверяемого лица.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w:t>
      </w:r>
      <w:r>
        <w:rPr>
          <w:rFonts w:ascii="Times New Roman" w:hAnsi="Times New Roman" w:cs="Times New Roman"/>
          <w:sz w:val="28"/>
          <w:szCs w:val="28"/>
        </w:rPr>
        <w:lastRenderedPageBreak/>
        <w:t>невозможности присутствия при проведении контрольного (надзорного) мероприятия с обязательным применением видеозаписи.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3.33.1. Конкретное экспертное задание включает одну или несколько из следующих задач экспертизы: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w:t>
      </w:r>
      <w:r>
        <w:rPr>
          <w:rFonts w:ascii="Times New Roman" w:hAnsi="Times New Roman" w:cs="Times New Roman"/>
          <w:sz w:val="28"/>
          <w:szCs w:val="28"/>
        </w:rPr>
        <w:lastRenderedPageBreak/>
        <w:t>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w:t>
      </w:r>
      <w:r>
        <w:rPr>
          <w:rFonts w:ascii="Times New Roman" w:hAnsi="Times New Roman" w:cs="Times New Roman"/>
          <w:sz w:val="28"/>
          <w:szCs w:val="28"/>
        </w:rPr>
        <w:lastRenderedPageBreak/>
        <w:t>(надзорного)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3.40. При проведении контрольных мероприятий используются типовые формы решений о проведении контрольных (надзорных) </w:t>
      </w:r>
      <w:r>
        <w:rPr>
          <w:rFonts w:ascii="Times New Roman" w:hAnsi="Times New Roman" w:cs="Times New Roman"/>
          <w:sz w:val="28"/>
          <w:szCs w:val="28"/>
        </w:rPr>
        <w:lastRenderedPageBreak/>
        <w:t>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53FCD" w:rsidRDefault="00153FCD">
      <w:pPr>
        <w:spacing w:after="0" w:line="240" w:lineRule="auto"/>
        <w:ind w:right="-1" w:firstLine="709"/>
        <w:jc w:val="both"/>
        <w:rPr>
          <w:rFonts w:ascii="Times New Roman" w:hAnsi="Times New Roman" w:cs="Times New Roman"/>
          <w:sz w:val="28"/>
          <w:szCs w:val="28"/>
        </w:rPr>
      </w:pPr>
    </w:p>
    <w:p w:rsidR="00153FCD" w:rsidRDefault="00422BE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53FCD" w:rsidRDefault="00422B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53FCD" w:rsidRDefault="00153FCD">
      <w:pPr>
        <w:spacing w:after="0" w:line="240" w:lineRule="auto"/>
        <w:ind w:right="-1" w:firstLine="709"/>
        <w:jc w:val="both"/>
        <w:rPr>
          <w:rFonts w:ascii="Times New Roman" w:hAnsi="Times New Roman" w:cs="Times New Roman"/>
          <w:sz w:val="28"/>
          <w:szCs w:val="28"/>
        </w:rPr>
      </w:pPr>
    </w:p>
    <w:p w:rsidR="00153FCD" w:rsidRDefault="00422BE3">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контроля в сфере благоустройства</w:t>
      </w:r>
    </w:p>
    <w:p w:rsidR="00153FCD" w:rsidRDefault="00153FCD">
      <w:pPr>
        <w:spacing w:after="0" w:line="240" w:lineRule="auto"/>
        <w:ind w:firstLine="567"/>
        <w:jc w:val="center"/>
        <w:rPr>
          <w:rFonts w:ascii="Times New Roman" w:hAnsi="Times New Roman" w:cs="Times New Roman"/>
          <w:i/>
          <w:iCs/>
          <w:sz w:val="28"/>
          <w:szCs w:val="28"/>
        </w:rPr>
      </w:pPr>
    </w:p>
    <w:p w:rsidR="00153FCD" w:rsidRDefault="00422BE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153FCD" w:rsidRDefault="00422BE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153FCD" w:rsidRDefault="00422BE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153FCD" w:rsidRDefault="00422BE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Pr>
          <w:rFonts w:ascii="Times New Roman" w:hAnsi="Times New Roman" w:cs="Times New Roman"/>
          <w:sz w:val="28"/>
          <w:szCs w:val="28"/>
        </w:rPr>
        <w:lastRenderedPageBreak/>
        <w:t>материальных и финансовых ресурсов, а также уровень вмешательства в деятельность контролируемых лиц.</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153FCD" w:rsidRDefault="00422BE3">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153FCD" w:rsidRDefault="00422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153FCD" w:rsidRDefault="00422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153FCD" w:rsidRDefault="00422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153FCD" w:rsidRDefault="00422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rsidR="00153FCD" w:rsidRDefault="00422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153FCD" w:rsidRDefault="00422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153FCD" w:rsidRDefault="00422BE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153FCD" w:rsidRDefault="00422BE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153FCD" w:rsidRDefault="00153FCD">
      <w:pPr>
        <w:spacing w:after="0" w:line="240" w:lineRule="auto"/>
        <w:ind w:firstLine="567"/>
        <w:jc w:val="center"/>
        <w:rPr>
          <w:rFonts w:ascii="Times New Roman" w:hAnsi="Times New Roman" w:cs="Times New Roman"/>
          <w:b/>
          <w:sz w:val="28"/>
          <w:szCs w:val="28"/>
        </w:rPr>
      </w:pPr>
    </w:p>
    <w:p w:rsidR="00FC6CF8" w:rsidRDefault="00FC6CF8">
      <w:pPr>
        <w:spacing w:after="0" w:line="240" w:lineRule="auto"/>
        <w:contextualSpacing/>
        <w:jc w:val="center"/>
        <w:rPr>
          <w:rFonts w:ascii="Times New Roman" w:hAnsi="Times New Roman" w:cs="Times New Roman"/>
          <w:b/>
          <w:sz w:val="28"/>
          <w:szCs w:val="28"/>
        </w:rPr>
      </w:pPr>
    </w:p>
    <w:p w:rsidR="00FC6CF8" w:rsidRDefault="00FC6CF8">
      <w:pPr>
        <w:spacing w:after="0" w:line="240" w:lineRule="auto"/>
        <w:contextualSpacing/>
        <w:jc w:val="center"/>
        <w:rPr>
          <w:rFonts w:ascii="Times New Roman" w:hAnsi="Times New Roman" w:cs="Times New Roman"/>
          <w:b/>
          <w:sz w:val="28"/>
          <w:szCs w:val="28"/>
        </w:rPr>
      </w:pPr>
    </w:p>
    <w:p w:rsidR="00FC6CF8" w:rsidRDefault="00FC6CF8">
      <w:pPr>
        <w:spacing w:after="0" w:line="240" w:lineRule="auto"/>
        <w:contextualSpacing/>
        <w:jc w:val="center"/>
        <w:rPr>
          <w:rFonts w:ascii="Times New Roman" w:hAnsi="Times New Roman" w:cs="Times New Roman"/>
          <w:b/>
          <w:sz w:val="28"/>
          <w:szCs w:val="28"/>
        </w:rPr>
      </w:pPr>
    </w:p>
    <w:p w:rsidR="00FC6CF8" w:rsidRDefault="00FC6CF8">
      <w:pPr>
        <w:spacing w:after="0" w:line="240" w:lineRule="auto"/>
        <w:contextualSpacing/>
        <w:jc w:val="center"/>
        <w:rPr>
          <w:rFonts w:ascii="Times New Roman" w:hAnsi="Times New Roman" w:cs="Times New Roman"/>
          <w:b/>
          <w:sz w:val="28"/>
          <w:szCs w:val="28"/>
        </w:rPr>
      </w:pPr>
    </w:p>
    <w:p w:rsidR="00153FCD" w:rsidRDefault="00422BE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Заключительные положения </w:t>
      </w:r>
    </w:p>
    <w:p w:rsidR="00153FCD" w:rsidRDefault="00153FCD">
      <w:pPr>
        <w:spacing w:after="0" w:line="240" w:lineRule="auto"/>
        <w:contextualSpacing/>
        <w:jc w:val="center"/>
        <w:rPr>
          <w:rFonts w:ascii="Times New Roman" w:hAnsi="Times New Roman" w:cs="Times New Roman"/>
          <w:b/>
          <w:sz w:val="28"/>
          <w:szCs w:val="28"/>
        </w:rPr>
      </w:pPr>
    </w:p>
    <w:p w:rsidR="00153FCD" w:rsidRDefault="00422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153FCD" w:rsidRDefault="00422B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153FCD" w:rsidSect="00153FCD">
      <w:pgSz w:w="11906" w:h="16838"/>
      <w:pgMar w:top="1134" w:right="851"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391"/>
    <w:multiLevelType w:val="multilevel"/>
    <w:tmpl w:val="7F10F7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153FCD"/>
    <w:rsid w:val="00153FCD"/>
    <w:rsid w:val="00422BE3"/>
    <w:rsid w:val="0045516E"/>
    <w:rsid w:val="008370A1"/>
    <w:rsid w:val="009F060E"/>
    <w:rsid w:val="009F4C37"/>
    <w:rsid w:val="00A73E22"/>
    <w:rsid w:val="00B03057"/>
    <w:rsid w:val="00B06587"/>
    <w:rsid w:val="00D67FC2"/>
    <w:rsid w:val="00F46357"/>
    <w:rsid w:val="00FC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paragraph" w:styleId="1">
    <w:name w:val="heading 1"/>
    <w:aliases w:val="Раздел Договора,H1,&quot;Алмаз&quot;"/>
    <w:basedOn w:val="a"/>
    <w:next w:val="a"/>
    <w:link w:val="10"/>
    <w:uiPriority w:val="99"/>
    <w:qFormat/>
    <w:rsid w:val="00D67FC2"/>
    <w:pPr>
      <w:keepNext/>
      <w:suppressAutoHyphens w:val="0"/>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153FCD"/>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153FCD"/>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153FCD"/>
    <w:rPr>
      <w:rFonts w:cs="Arial"/>
    </w:rPr>
  </w:style>
  <w:style w:type="paragraph" w:customStyle="1" w:styleId="Caption">
    <w:name w:val="Caption"/>
    <w:basedOn w:val="a"/>
    <w:qFormat/>
    <w:rsid w:val="00153FCD"/>
    <w:pPr>
      <w:suppressLineNumbers/>
      <w:spacing w:before="120" w:after="120"/>
    </w:pPr>
    <w:rPr>
      <w:rFonts w:cs="Arial"/>
      <w:i/>
      <w:iCs/>
      <w:sz w:val="24"/>
      <w:szCs w:val="24"/>
    </w:rPr>
  </w:style>
  <w:style w:type="paragraph" w:styleId="ad">
    <w:name w:val="index heading"/>
    <w:basedOn w:val="a"/>
    <w:qFormat/>
    <w:rsid w:val="00153FCD"/>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153FCD"/>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FootnoteText">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613901"/>
  </w:style>
  <w:style w:type="paragraph" w:customStyle="1" w:styleId="21">
    <w:name w:val="Основной текст 21"/>
    <w:basedOn w:val="a"/>
    <w:qFormat/>
    <w:rsid w:val="00153FCD"/>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 w:type="character" w:customStyle="1" w:styleId="10">
    <w:name w:val="Заголовок 1 Знак"/>
    <w:aliases w:val="Раздел Договора Знак,H1 Знак,&quot;Алмаз&quot; Знак"/>
    <w:basedOn w:val="a0"/>
    <w:link w:val="1"/>
    <w:uiPriority w:val="99"/>
    <w:rsid w:val="00D67FC2"/>
    <w:rPr>
      <w:rFonts w:ascii="Times New Roman" w:eastAsia="Times New Roman" w:hAnsi="Times New Roman" w:cs="Times New Roman"/>
      <w:sz w:val="28"/>
      <w:szCs w:val="20"/>
      <w:lang w:eastAsia="ru-RU"/>
    </w:rPr>
  </w:style>
  <w:style w:type="paragraph" w:customStyle="1" w:styleId="12">
    <w:name w:val="Обычный1"/>
    <w:uiPriority w:val="99"/>
    <w:rsid w:val="00D67FC2"/>
    <w:pPr>
      <w:suppressAutoHyphens w:val="0"/>
    </w:pPr>
    <w:rPr>
      <w:rFonts w:ascii="Times New Roman" w:eastAsia="Times New Roman" w:hAnsi="Times New Roman" w:cs="Times New Roman"/>
      <w:sz w:val="20"/>
      <w:szCs w:val="20"/>
      <w:lang w:eastAsia="ru-RU"/>
    </w:rPr>
  </w:style>
  <w:style w:type="paragraph" w:customStyle="1" w:styleId="110">
    <w:name w:val="Заголовок 11"/>
    <w:basedOn w:val="12"/>
    <w:next w:val="12"/>
    <w:uiPriority w:val="99"/>
    <w:rsid w:val="00D67FC2"/>
    <w:pPr>
      <w:keepNext/>
      <w:jc w:val="center"/>
      <w:outlineLvl w:val="0"/>
    </w:pPr>
    <w:rPr>
      <w:b/>
      <w:bCs/>
      <w:sz w:val="24"/>
      <w:szCs w:val="24"/>
    </w:rPr>
  </w:style>
  <w:style w:type="paragraph" w:customStyle="1" w:styleId="51">
    <w:name w:val="Заголовок 51"/>
    <w:basedOn w:val="12"/>
    <w:next w:val="12"/>
    <w:uiPriority w:val="99"/>
    <w:rsid w:val="00D67FC2"/>
    <w:pPr>
      <w:keepNext/>
      <w:jc w:val="center"/>
      <w:outlineLvl w:val="4"/>
    </w:pPr>
    <w:rPr>
      <w:b/>
      <w:bCs/>
      <w:sz w:val="28"/>
      <w:szCs w:val="28"/>
    </w:rPr>
  </w:style>
  <w:style w:type="paragraph" w:customStyle="1" w:styleId="61">
    <w:name w:val="Заголовок 61"/>
    <w:basedOn w:val="12"/>
    <w:next w:val="12"/>
    <w:uiPriority w:val="99"/>
    <w:rsid w:val="00D67FC2"/>
    <w:pPr>
      <w:keepNext/>
      <w:jc w:val="center"/>
      <w:outlineLvl w:val="5"/>
    </w:pPr>
    <w:rPr>
      <w:b/>
      <w:bCs/>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80CC-10F3-4634-B141-0ECA2361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1</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1</cp:lastModifiedBy>
  <cp:revision>87</cp:revision>
  <cp:lastPrinted>2021-09-28T06:39:00Z</cp:lastPrinted>
  <dcterms:created xsi:type="dcterms:W3CDTF">2021-06-16T06:08:00Z</dcterms:created>
  <dcterms:modified xsi:type="dcterms:W3CDTF">2021-09-28T06:40:00Z</dcterms:modified>
  <dc:language>ru-RU</dc:language>
</cp:coreProperties>
</file>