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27" w:rsidRDefault="00A71DD4" w:rsidP="00A71DD4">
      <w:pPr>
        <w:spacing w:after="0" w:line="240" w:lineRule="auto"/>
        <w:jc w:val="center"/>
        <w:rPr>
          <w:rFonts w:ascii="Times New Roman" w:hAnsi="Times New Roman" w:cs="Times New Roman"/>
          <w:sz w:val="28"/>
          <w:szCs w:val="28"/>
        </w:rPr>
      </w:pPr>
      <w:r w:rsidRPr="00A71DD4">
        <w:rPr>
          <w:rFonts w:ascii="Times New Roman" w:eastAsia="Times New Roman" w:hAnsi="Times New Roman" w:cs="Times New Roman"/>
          <w:b/>
          <w:bCs/>
          <w:sz w:val="28"/>
          <w:szCs w:val="28"/>
        </w:rPr>
        <w:t>Возраст наступления уголовной ответственности за хранение наркотических средств, психотропных веществ и их аналогов</w:t>
      </w:r>
    </w:p>
    <w:p w:rsidR="00A71DD4" w:rsidRDefault="00A71DD4" w:rsidP="005C04AC">
      <w:pPr>
        <w:spacing w:after="0" w:line="240" w:lineRule="auto"/>
        <w:jc w:val="both"/>
        <w:rPr>
          <w:rFonts w:ascii="Times New Roman" w:hAnsi="Times New Roman" w:cs="Times New Roman"/>
          <w:sz w:val="28"/>
          <w:szCs w:val="28"/>
        </w:rPr>
      </w:pPr>
    </w:p>
    <w:p w:rsidR="00A71DD4" w:rsidRDefault="00A71DD4" w:rsidP="005C04AC">
      <w:pPr>
        <w:spacing w:after="0" w:line="240" w:lineRule="auto"/>
        <w:jc w:val="both"/>
        <w:rPr>
          <w:rFonts w:ascii="Times New Roman" w:hAnsi="Times New Roman" w:cs="Times New Roman"/>
          <w:sz w:val="28"/>
          <w:szCs w:val="28"/>
        </w:rPr>
      </w:pPr>
    </w:p>
    <w:p w:rsidR="00A71DD4" w:rsidRDefault="00A71DD4" w:rsidP="00A71D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A71DD4">
        <w:rPr>
          <w:rFonts w:ascii="Times New Roman" w:hAnsi="Times New Roman" w:cs="Times New Roman"/>
          <w:sz w:val="28"/>
          <w:szCs w:val="28"/>
        </w:rPr>
        <w:t>тветственност</w:t>
      </w:r>
      <w:r>
        <w:rPr>
          <w:rFonts w:ascii="Times New Roman" w:hAnsi="Times New Roman" w:cs="Times New Roman"/>
          <w:sz w:val="28"/>
          <w:szCs w:val="28"/>
        </w:rPr>
        <w:t>ь</w:t>
      </w:r>
      <w:r w:rsidRPr="00A71DD4">
        <w:rPr>
          <w:rFonts w:ascii="Times New Roman" w:hAnsi="Times New Roman" w:cs="Times New Roman"/>
          <w:sz w:val="28"/>
          <w:szCs w:val="28"/>
        </w:rPr>
        <w:t xml:space="preserve"> за хранение наркотических средств, психотропных веществ и их аналогов</w:t>
      </w:r>
      <w:r>
        <w:rPr>
          <w:rFonts w:ascii="Times New Roman" w:hAnsi="Times New Roman" w:cs="Times New Roman"/>
          <w:sz w:val="28"/>
          <w:szCs w:val="28"/>
        </w:rPr>
        <w:t xml:space="preserve"> предусмотрена ст. 228 УК РФ.</w:t>
      </w:r>
    </w:p>
    <w:p w:rsidR="00A71DD4" w:rsidRDefault="00A71DD4" w:rsidP="00A71DD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 в соответствии с ч. 1 ст. 228 УК РФ н</w:t>
      </w:r>
      <w:r w:rsidRPr="00A71DD4">
        <w:rPr>
          <w:rFonts w:ascii="Times New Roman" w:hAnsi="Times New Roman" w:cs="Times New Roman"/>
          <w:sz w:val="28"/>
          <w:szCs w:val="28"/>
        </w:rPr>
        <w:t>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w:t>
      </w:r>
      <w:r>
        <w:rPr>
          <w:rFonts w:ascii="Times New Roman" w:hAnsi="Times New Roman" w:cs="Times New Roman"/>
          <w:sz w:val="28"/>
          <w:szCs w:val="28"/>
        </w:rPr>
        <w:t xml:space="preserve">ества, в значительном размере </w:t>
      </w:r>
      <w:r w:rsidRPr="00A71DD4">
        <w:rPr>
          <w:rFonts w:ascii="Times New Roman" w:hAnsi="Times New Roman" w:cs="Times New Roman"/>
          <w:sz w:val="28"/>
          <w:szCs w:val="28"/>
        </w:rPr>
        <w:t>наказываются штрафом в</w:t>
      </w:r>
      <w:proofErr w:type="gramEnd"/>
      <w:r w:rsidRPr="00A71DD4">
        <w:rPr>
          <w:rFonts w:ascii="Times New Roman" w:hAnsi="Times New Roman" w:cs="Times New Roman"/>
          <w:sz w:val="28"/>
          <w:szCs w:val="28"/>
        </w:rPr>
        <w:t xml:space="preserve"> </w:t>
      </w:r>
      <w:proofErr w:type="gramStart"/>
      <w:r w:rsidRPr="00A71DD4">
        <w:rPr>
          <w:rFonts w:ascii="Times New Roman" w:hAnsi="Times New Roman" w:cs="Times New Roman"/>
          <w:sz w:val="28"/>
          <w:szCs w:val="28"/>
        </w:rPr>
        <w:t>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roofErr w:type="gramEnd"/>
    </w:p>
    <w:p w:rsidR="00A71DD4" w:rsidRDefault="00A71DD4" w:rsidP="00A71D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w:t>
      </w:r>
      <w:r w:rsidR="004B0927">
        <w:rPr>
          <w:rFonts w:ascii="Times New Roman" w:hAnsi="Times New Roman" w:cs="Times New Roman"/>
          <w:sz w:val="28"/>
          <w:szCs w:val="28"/>
        </w:rPr>
        <w:t xml:space="preserve"> </w:t>
      </w:r>
      <w:r>
        <w:rPr>
          <w:rFonts w:ascii="Times New Roman" w:hAnsi="Times New Roman" w:cs="Times New Roman"/>
          <w:sz w:val="28"/>
          <w:szCs w:val="28"/>
        </w:rPr>
        <w:t xml:space="preserve">1 ст. 20 УК РФ за данное преступление уголовная ответственность наступает с 16 лет. </w:t>
      </w:r>
    </w:p>
    <w:p w:rsidR="00A71DD4" w:rsidRDefault="00A71DD4" w:rsidP="00A71DD4">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Кроме того, л</w:t>
      </w:r>
      <w:r w:rsidRPr="00A71DD4">
        <w:rPr>
          <w:rFonts w:ascii="Times New Roman" w:hAnsi="Times New Roman" w:cs="Times New Roman"/>
          <w:sz w:val="28"/>
          <w:szCs w:val="28"/>
        </w:rPr>
        <w:t>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w:t>
      </w:r>
      <w:proofErr w:type="gramEnd"/>
      <w:r w:rsidRPr="00A71DD4">
        <w:rPr>
          <w:rFonts w:ascii="Times New Roman" w:hAnsi="Times New Roman" w:cs="Times New Roman"/>
          <w:sz w:val="28"/>
          <w:szCs w:val="28"/>
        </w:rPr>
        <w:t xml:space="preserve">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w:t>
      </w:r>
    </w:p>
    <w:p w:rsidR="00A71DD4" w:rsidRDefault="00A71DD4" w:rsidP="00A71DD4">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Вместе с тем, н</w:t>
      </w:r>
      <w:r w:rsidRPr="00A71DD4">
        <w:rPr>
          <w:rFonts w:ascii="Times New Roman" w:hAnsi="Times New Roman" w:cs="Times New Roman"/>
          <w:sz w:val="28"/>
          <w:szCs w:val="28"/>
        </w:rPr>
        <w:t>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w:t>
      </w:r>
      <w:proofErr w:type="gramEnd"/>
      <w:r w:rsidRPr="00A71DD4">
        <w:rPr>
          <w:rFonts w:ascii="Times New Roman" w:hAnsi="Times New Roman" w:cs="Times New Roman"/>
          <w:sz w:val="28"/>
          <w:szCs w:val="28"/>
        </w:rPr>
        <w:t xml:space="preserve">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A71DD4" w:rsidRDefault="00A71DD4" w:rsidP="005C04AC">
      <w:pPr>
        <w:spacing w:after="0" w:line="240" w:lineRule="auto"/>
        <w:jc w:val="both"/>
        <w:rPr>
          <w:rFonts w:ascii="Times New Roman" w:hAnsi="Times New Roman" w:cs="Times New Roman"/>
          <w:sz w:val="28"/>
          <w:szCs w:val="28"/>
        </w:rPr>
      </w:pPr>
    </w:p>
    <w:p w:rsidR="005C04AC" w:rsidRPr="00EA30A2" w:rsidRDefault="005C04AC" w:rsidP="005C04AC">
      <w:pPr>
        <w:spacing w:after="0" w:line="240" w:lineRule="auto"/>
        <w:jc w:val="both"/>
        <w:rPr>
          <w:rFonts w:ascii="Times New Roman" w:hAnsi="Times New Roman" w:cs="Times New Roman"/>
          <w:sz w:val="28"/>
          <w:szCs w:val="28"/>
        </w:rPr>
      </w:pPr>
      <w:r w:rsidRPr="00EA30A2">
        <w:rPr>
          <w:rFonts w:ascii="Times New Roman" w:hAnsi="Times New Roman" w:cs="Times New Roman"/>
          <w:sz w:val="28"/>
          <w:szCs w:val="28"/>
        </w:rPr>
        <w:t>Информация подготовлена прокуратурой Александровского района</w:t>
      </w:r>
    </w:p>
    <w:p w:rsidR="008646EE" w:rsidRPr="002F6817" w:rsidRDefault="008646EE" w:rsidP="002F6817">
      <w:pPr>
        <w:spacing w:after="0" w:line="240" w:lineRule="auto"/>
        <w:ind w:firstLine="709"/>
        <w:jc w:val="both"/>
        <w:rPr>
          <w:rFonts w:ascii="Times New Roman" w:hAnsi="Times New Roman" w:cs="Times New Roman"/>
          <w:sz w:val="28"/>
          <w:szCs w:val="28"/>
        </w:rPr>
      </w:pPr>
    </w:p>
    <w:sectPr w:rsidR="008646EE" w:rsidRPr="002F6817" w:rsidSect="00564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57FE5"/>
    <w:multiLevelType w:val="hybridMultilevel"/>
    <w:tmpl w:val="A07410A8"/>
    <w:lvl w:ilvl="0" w:tplc="F0DE19D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C9338B8"/>
    <w:multiLevelType w:val="hybridMultilevel"/>
    <w:tmpl w:val="444EDD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8646EE"/>
    <w:rsid w:val="00217DD0"/>
    <w:rsid w:val="002F0B8E"/>
    <w:rsid w:val="002F6817"/>
    <w:rsid w:val="004B0927"/>
    <w:rsid w:val="00515937"/>
    <w:rsid w:val="005647D5"/>
    <w:rsid w:val="005C04AC"/>
    <w:rsid w:val="008646EE"/>
    <w:rsid w:val="00873B27"/>
    <w:rsid w:val="008F7F2F"/>
    <w:rsid w:val="00A71DD4"/>
    <w:rsid w:val="00ED1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7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8646EE"/>
  </w:style>
  <w:style w:type="character" w:customStyle="1" w:styleId="feeds-pagenavigationtooltip">
    <w:name w:val="feeds-page__navigation_tooltip"/>
    <w:basedOn w:val="a0"/>
    <w:rsid w:val="008646EE"/>
  </w:style>
  <w:style w:type="paragraph" w:styleId="a3">
    <w:name w:val="Normal (Web)"/>
    <w:basedOn w:val="a"/>
    <w:uiPriority w:val="99"/>
    <w:semiHidden/>
    <w:unhideWhenUsed/>
    <w:rsid w:val="008646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646EE"/>
    <w:rPr>
      <w:color w:val="0000FF"/>
      <w:u w:val="single"/>
    </w:rPr>
  </w:style>
  <w:style w:type="paragraph" w:styleId="a5">
    <w:name w:val="List Paragraph"/>
    <w:basedOn w:val="a"/>
    <w:uiPriority w:val="34"/>
    <w:qFormat/>
    <w:rsid w:val="008646EE"/>
    <w:pPr>
      <w:ind w:left="720"/>
      <w:contextualSpacing/>
    </w:pPr>
  </w:style>
</w:styles>
</file>

<file path=word/webSettings.xml><?xml version="1.0" encoding="utf-8"?>
<w:webSettings xmlns:r="http://schemas.openxmlformats.org/officeDocument/2006/relationships" xmlns:w="http://schemas.openxmlformats.org/wordprocessingml/2006/main">
  <w:divs>
    <w:div w:id="53431583">
      <w:bodyDiv w:val="1"/>
      <w:marLeft w:val="0"/>
      <w:marRight w:val="0"/>
      <w:marTop w:val="0"/>
      <w:marBottom w:val="0"/>
      <w:divBdr>
        <w:top w:val="none" w:sz="0" w:space="0" w:color="auto"/>
        <w:left w:val="none" w:sz="0" w:space="0" w:color="auto"/>
        <w:bottom w:val="none" w:sz="0" w:space="0" w:color="auto"/>
        <w:right w:val="none" w:sz="0" w:space="0" w:color="auto"/>
      </w:divBdr>
    </w:div>
    <w:div w:id="65806153">
      <w:bodyDiv w:val="1"/>
      <w:marLeft w:val="0"/>
      <w:marRight w:val="0"/>
      <w:marTop w:val="0"/>
      <w:marBottom w:val="0"/>
      <w:divBdr>
        <w:top w:val="none" w:sz="0" w:space="0" w:color="auto"/>
        <w:left w:val="none" w:sz="0" w:space="0" w:color="auto"/>
        <w:bottom w:val="none" w:sz="0" w:space="0" w:color="auto"/>
        <w:right w:val="none" w:sz="0" w:space="0" w:color="auto"/>
      </w:divBdr>
      <w:divsChild>
        <w:div w:id="1180314947">
          <w:marLeft w:val="0"/>
          <w:marRight w:val="0"/>
          <w:marTop w:val="0"/>
          <w:marBottom w:val="1355"/>
          <w:divBdr>
            <w:top w:val="none" w:sz="0" w:space="0" w:color="auto"/>
            <w:left w:val="none" w:sz="0" w:space="0" w:color="auto"/>
            <w:bottom w:val="none" w:sz="0" w:space="0" w:color="auto"/>
            <w:right w:val="none" w:sz="0" w:space="0" w:color="auto"/>
          </w:divBdr>
        </w:div>
        <w:div w:id="85809232">
          <w:marLeft w:val="0"/>
          <w:marRight w:val="1016"/>
          <w:marTop w:val="0"/>
          <w:marBottom w:val="0"/>
          <w:divBdr>
            <w:top w:val="none" w:sz="0" w:space="0" w:color="auto"/>
            <w:left w:val="none" w:sz="0" w:space="0" w:color="auto"/>
            <w:bottom w:val="none" w:sz="0" w:space="0" w:color="auto"/>
            <w:right w:val="none" w:sz="0" w:space="0" w:color="auto"/>
          </w:divBdr>
          <w:divsChild>
            <w:div w:id="1827043593">
              <w:marLeft w:val="0"/>
              <w:marRight w:val="0"/>
              <w:marTop w:val="0"/>
              <w:marBottom w:val="169"/>
              <w:divBdr>
                <w:top w:val="none" w:sz="0" w:space="0" w:color="auto"/>
                <w:left w:val="none" w:sz="0" w:space="0" w:color="auto"/>
                <w:bottom w:val="none" w:sz="0" w:space="0" w:color="auto"/>
                <w:right w:val="none" w:sz="0" w:space="0" w:color="auto"/>
              </w:divBdr>
            </w:div>
            <w:div w:id="77019524">
              <w:marLeft w:val="0"/>
              <w:marRight w:val="0"/>
              <w:marTop w:val="0"/>
              <w:marBottom w:val="169"/>
              <w:divBdr>
                <w:top w:val="none" w:sz="0" w:space="0" w:color="auto"/>
                <w:left w:val="none" w:sz="0" w:space="0" w:color="auto"/>
                <w:bottom w:val="none" w:sz="0" w:space="0" w:color="auto"/>
                <w:right w:val="none" w:sz="0" w:space="0" w:color="auto"/>
              </w:divBdr>
            </w:div>
          </w:divsChild>
        </w:div>
        <w:div w:id="784347410">
          <w:marLeft w:val="0"/>
          <w:marRight w:val="0"/>
          <w:marTop w:val="0"/>
          <w:marBottom w:val="0"/>
          <w:divBdr>
            <w:top w:val="none" w:sz="0" w:space="0" w:color="auto"/>
            <w:left w:val="none" w:sz="0" w:space="0" w:color="auto"/>
            <w:bottom w:val="none" w:sz="0" w:space="0" w:color="auto"/>
            <w:right w:val="none" w:sz="0" w:space="0" w:color="auto"/>
          </w:divBdr>
          <w:divsChild>
            <w:div w:id="341902164">
              <w:marLeft w:val="0"/>
              <w:marRight w:val="0"/>
              <w:marTop w:val="0"/>
              <w:marBottom w:val="0"/>
              <w:divBdr>
                <w:top w:val="none" w:sz="0" w:space="0" w:color="auto"/>
                <w:left w:val="none" w:sz="0" w:space="0" w:color="auto"/>
                <w:bottom w:val="none" w:sz="0" w:space="0" w:color="auto"/>
                <w:right w:val="none" w:sz="0" w:space="0" w:color="auto"/>
              </w:divBdr>
              <w:divsChild>
                <w:div w:id="4400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493">
      <w:bodyDiv w:val="1"/>
      <w:marLeft w:val="0"/>
      <w:marRight w:val="0"/>
      <w:marTop w:val="0"/>
      <w:marBottom w:val="0"/>
      <w:divBdr>
        <w:top w:val="none" w:sz="0" w:space="0" w:color="auto"/>
        <w:left w:val="none" w:sz="0" w:space="0" w:color="auto"/>
        <w:bottom w:val="none" w:sz="0" w:space="0" w:color="auto"/>
        <w:right w:val="none" w:sz="0" w:space="0" w:color="auto"/>
      </w:divBdr>
    </w:div>
    <w:div w:id="246159104">
      <w:bodyDiv w:val="1"/>
      <w:marLeft w:val="0"/>
      <w:marRight w:val="0"/>
      <w:marTop w:val="0"/>
      <w:marBottom w:val="0"/>
      <w:divBdr>
        <w:top w:val="none" w:sz="0" w:space="0" w:color="auto"/>
        <w:left w:val="none" w:sz="0" w:space="0" w:color="auto"/>
        <w:bottom w:val="none" w:sz="0" w:space="0" w:color="auto"/>
        <w:right w:val="none" w:sz="0" w:space="0" w:color="auto"/>
      </w:divBdr>
      <w:divsChild>
        <w:div w:id="1864400792">
          <w:marLeft w:val="0"/>
          <w:marRight w:val="0"/>
          <w:marTop w:val="0"/>
          <w:marBottom w:val="1355"/>
          <w:divBdr>
            <w:top w:val="none" w:sz="0" w:space="0" w:color="auto"/>
            <w:left w:val="none" w:sz="0" w:space="0" w:color="auto"/>
            <w:bottom w:val="none" w:sz="0" w:space="0" w:color="auto"/>
            <w:right w:val="none" w:sz="0" w:space="0" w:color="auto"/>
          </w:divBdr>
        </w:div>
        <w:div w:id="326516237">
          <w:marLeft w:val="0"/>
          <w:marRight w:val="1016"/>
          <w:marTop w:val="0"/>
          <w:marBottom w:val="0"/>
          <w:divBdr>
            <w:top w:val="none" w:sz="0" w:space="0" w:color="auto"/>
            <w:left w:val="none" w:sz="0" w:space="0" w:color="auto"/>
            <w:bottom w:val="none" w:sz="0" w:space="0" w:color="auto"/>
            <w:right w:val="none" w:sz="0" w:space="0" w:color="auto"/>
          </w:divBdr>
          <w:divsChild>
            <w:div w:id="473641287">
              <w:marLeft w:val="0"/>
              <w:marRight w:val="0"/>
              <w:marTop w:val="0"/>
              <w:marBottom w:val="169"/>
              <w:divBdr>
                <w:top w:val="none" w:sz="0" w:space="0" w:color="auto"/>
                <w:left w:val="none" w:sz="0" w:space="0" w:color="auto"/>
                <w:bottom w:val="none" w:sz="0" w:space="0" w:color="auto"/>
                <w:right w:val="none" w:sz="0" w:space="0" w:color="auto"/>
              </w:divBdr>
            </w:div>
            <w:div w:id="434982811">
              <w:marLeft w:val="0"/>
              <w:marRight w:val="0"/>
              <w:marTop w:val="0"/>
              <w:marBottom w:val="169"/>
              <w:divBdr>
                <w:top w:val="none" w:sz="0" w:space="0" w:color="auto"/>
                <w:left w:val="none" w:sz="0" w:space="0" w:color="auto"/>
                <w:bottom w:val="none" w:sz="0" w:space="0" w:color="auto"/>
                <w:right w:val="none" w:sz="0" w:space="0" w:color="auto"/>
              </w:divBdr>
            </w:div>
          </w:divsChild>
        </w:div>
        <w:div w:id="1337076419">
          <w:marLeft w:val="0"/>
          <w:marRight w:val="0"/>
          <w:marTop w:val="0"/>
          <w:marBottom w:val="0"/>
          <w:divBdr>
            <w:top w:val="none" w:sz="0" w:space="0" w:color="auto"/>
            <w:left w:val="none" w:sz="0" w:space="0" w:color="auto"/>
            <w:bottom w:val="none" w:sz="0" w:space="0" w:color="auto"/>
            <w:right w:val="none" w:sz="0" w:space="0" w:color="auto"/>
          </w:divBdr>
          <w:divsChild>
            <w:div w:id="1897277588">
              <w:marLeft w:val="0"/>
              <w:marRight w:val="0"/>
              <w:marTop w:val="0"/>
              <w:marBottom w:val="0"/>
              <w:divBdr>
                <w:top w:val="none" w:sz="0" w:space="0" w:color="auto"/>
                <w:left w:val="none" w:sz="0" w:space="0" w:color="auto"/>
                <w:bottom w:val="none" w:sz="0" w:space="0" w:color="auto"/>
                <w:right w:val="none" w:sz="0" w:space="0" w:color="auto"/>
              </w:divBdr>
              <w:divsChild>
                <w:div w:id="861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21551">
      <w:bodyDiv w:val="1"/>
      <w:marLeft w:val="0"/>
      <w:marRight w:val="0"/>
      <w:marTop w:val="0"/>
      <w:marBottom w:val="0"/>
      <w:divBdr>
        <w:top w:val="none" w:sz="0" w:space="0" w:color="auto"/>
        <w:left w:val="none" w:sz="0" w:space="0" w:color="auto"/>
        <w:bottom w:val="none" w:sz="0" w:space="0" w:color="auto"/>
        <w:right w:val="none" w:sz="0" w:space="0" w:color="auto"/>
      </w:divBdr>
      <w:divsChild>
        <w:div w:id="116875298">
          <w:marLeft w:val="0"/>
          <w:marRight w:val="0"/>
          <w:marTop w:val="0"/>
          <w:marBottom w:val="1229"/>
          <w:divBdr>
            <w:top w:val="none" w:sz="0" w:space="0" w:color="auto"/>
            <w:left w:val="none" w:sz="0" w:space="0" w:color="auto"/>
            <w:bottom w:val="none" w:sz="0" w:space="0" w:color="auto"/>
            <w:right w:val="none" w:sz="0" w:space="0" w:color="auto"/>
          </w:divBdr>
        </w:div>
        <w:div w:id="1163475076">
          <w:marLeft w:val="0"/>
          <w:marRight w:val="922"/>
          <w:marTop w:val="0"/>
          <w:marBottom w:val="0"/>
          <w:divBdr>
            <w:top w:val="none" w:sz="0" w:space="0" w:color="auto"/>
            <w:left w:val="none" w:sz="0" w:space="0" w:color="auto"/>
            <w:bottom w:val="none" w:sz="0" w:space="0" w:color="auto"/>
            <w:right w:val="none" w:sz="0" w:space="0" w:color="auto"/>
          </w:divBdr>
          <w:divsChild>
            <w:div w:id="678235939">
              <w:marLeft w:val="0"/>
              <w:marRight w:val="0"/>
              <w:marTop w:val="0"/>
              <w:marBottom w:val="154"/>
              <w:divBdr>
                <w:top w:val="none" w:sz="0" w:space="0" w:color="auto"/>
                <w:left w:val="none" w:sz="0" w:space="0" w:color="auto"/>
                <w:bottom w:val="none" w:sz="0" w:space="0" w:color="auto"/>
                <w:right w:val="none" w:sz="0" w:space="0" w:color="auto"/>
              </w:divBdr>
            </w:div>
            <w:div w:id="914171575">
              <w:marLeft w:val="0"/>
              <w:marRight w:val="0"/>
              <w:marTop w:val="0"/>
              <w:marBottom w:val="154"/>
              <w:divBdr>
                <w:top w:val="none" w:sz="0" w:space="0" w:color="auto"/>
                <w:left w:val="none" w:sz="0" w:space="0" w:color="auto"/>
                <w:bottom w:val="none" w:sz="0" w:space="0" w:color="auto"/>
                <w:right w:val="none" w:sz="0" w:space="0" w:color="auto"/>
              </w:divBdr>
            </w:div>
          </w:divsChild>
        </w:div>
        <w:div w:id="2019648983">
          <w:marLeft w:val="0"/>
          <w:marRight w:val="0"/>
          <w:marTop w:val="0"/>
          <w:marBottom w:val="0"/>
          <w:divBdr>
            <w:top w:val="none" w:sz="0" w:space="0" w:color="auto"/>
            <w:left w:val="none" w:sz="0" w:space="0" w:color="auto"/>
            <w:bottom w:val="none" w:sz="0" w:space="0" w:color="auto"/>
            <w:right w:val="none" w:sz="0" w:space="0" w:color="auto"/>
          </w:divBdr>
          <w:divsChild>
            <w:div w:id="1905486982">
              <w:marLeft w:val="0"/>
              <w:marRight w:val="0"/>
              <w:marTop w:val="0"/>
              <w:marBottom w:val="0"/>
              <w:divBdr>
                <w:top w:val="none" w:sz="0" w:space="0" w:color="auto"/>
                <w:left w:val="none" w:sz="0" w:space="0" w:color="auto"/>
                <w:bottom w:val="none" w:sz="0" w:space="0" w:color="auto"/>
                <w:right w:val="none" w:sz="0" w:space="0" w:color="auto"/>
              </w:divBdr>
              <w:divsChild>
                <w:div w:id="7330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8013">
      <w:bodyDiv w:val="1"/>
      <w:marLeft w:val="0"/>
      <w:marRight w:val="0"/>
      <w:marTop w:val="0"/>
      <w:marBottom w:val="0"/>
      <w:divBdr>
        <w:top w:val="none" w:sz="0" w:space="0" w:color="auto"/>
        <w:left w:val="none" w:sz="0" w:space="0" w:color="auto"/>
        <w:bottom w:val="none" w:sz="0" w:space="0" w:color="auto"/>
        <w:right w:val="none" w:sz="0" w:space="0" w:color="auto"/>
      </w:divBdr>
    </w:div>
    <w:div w:id="1018001176">
      <w:bodyDiv w:val="1"/>
      <w:marLeft w:val="0"/>
      <w:marRight w:val="0"/>
      <w:marTop w:val="0"/>
      <w:marBottom w:val="0"/>
      <w:divBdr>
        <w:top w:val="none" w:sz="0" w:space="0" w:color="auto"/>
        <w:left w:val="none" w:sz="0" w:space="0" w:color="auto"/>
        <w:bottom w:val="none" w:sz="0" w:space="0" w:color="auto"/>
        <w:right w:val="none" w:sz="0" w:space="0" w:color="auto"/>
      </w:divBdr>
    </w:div>
    <w:div w:id="1617636929">
      <w:bodyDiv w:val="1"/>
      <w:marLeft w:val="0"/>
      <w:marRight w:val="0"/>
      <w:marTop w:val="0"/>
      <w:marBottom w:val="0"/>
      <w:divBdr>
        <w:top w:val="none" w:sz="0" w:space="0" w:color="auto"/>
        <w:left w:val="none" w:sz="0" w:space="0" w:color="auto"/>
        <w:bottom w:val="none" w:sz="0" w:space="0" w:color="auto"/>
        <w:right w:val="none" w:sz="0" w:space="0" w:color="auto"/>
      </w:divBdr>
      <w:divsChild>
        <w:div w:id="951941797">
          <w:marLeft w:val="0"/>
          <w:marRight w:val="0"/>
          <w:marTop w:val="192"/>
          <w:marBottom w:val="0"/>
          <w:divBdr>
            <w:top w:val="none" w:sz="0" w:space="0" w:color="auto"/>
            <w:left w:val="none" w:sz="0" w:space="0" w:color="auto"/>
            <w:bottom w:val="none" w:sz="0" w:space="0" w:color="auto"/>
            <w:right w:val="none" w:sz="0" w:space="0" w:color="auto"/>
          </w:divBdr>
        </w:div>
        <w:div w:id="1037122734">
          <w:marLeft w:val="0"/>
          <w:marRight w:val="0"/>
          <w:marTop w:val="0"/>
          <w:marBottom w:val="0"/>
          <w:divBdr>
            <w:top w:val="none" w:sz="0" w:space="0" w:color="auto"/>
            <w:left w:val="none" w:sz="0" w:space="0" w:color="auto"/>
            <w:bottom w:val="none" w:sz="0" w:space="0" w:color="auto"/>
            <w:right w:val="none" w:sz="0" w:space="0" w:color="auto"/>
          </w:divBdr>
          <w:divsChild>
            <w:div w:id="1069961650">
              <w:marLeft w:val="0"/>
              <w:marRight w:val="0"/>
              <w:marTop w:val="192"/>
              <w:marBottom w:val="0"/>
              <w:divBdr>
                <w:top w:val="none" w:sz="0" w:space="0" w:color="auto"/>
                <w:left w:val="none" w:sz="0" w:space="0" w:color="auto"/>
                <w:bottom w:val="none" w:sz="0" w:space="0" w:color="auto"/>
                <w:right w:val="none" w:sz="0" w:space="0" w:color="auto"/>
              </w:divBdr>
            </w:div>
          </w:divsChild>
        </w:div>
        <w:div w:id="2004504897">
          <w:marLeft w:val="0"/>
          <w:marRight w:val="0"/>
          <w:marTop w:val="0"/>
          <w:marBottom w:val="0"/>
          <w:divBdr>
            <w:top w:val="none" w:sz="0" w:space="0" w:color="auto"/>
            <w:left w:val="none" w:sz="0" w:space="0" w:color="auto"/>
            <w:bottom w:val="none" w:sz="0" w:space="0" w:color="auto"/>
            <w:right w:val="none" w:sz="0" w:space="0" w:color="auto"/>
          </w:divBdr>
        </w:div>
        <w:div w:id="1383208500">
          <w:marLeft w:val="0"/>
          <w:marRight w:val="0"/>
          <w:marTop w:val="192"/>
          <w:marBottom w:val="0"/>
          <w:divBdr>
            <w:top w:val="none" w:sz="0" w:space="0" w:color="auto"/>
            <w:left w:val="none" w:sz="0" w:space="0" w:color="auto"/>
            <w:bottom w:val="none" w:sz="0" w:space="0" w:color="auto"/>
            <w:right w:val="none" w:sz="0" w:space="0" w:color="auto"/>
          </w:divBdr>
        </w:div>
      </w:divsChild>
    </w:div>
    <w:div w:id="1628242171">
      <w:bodyDiv w:val="1"/>
      <w:marLeft w:val="0"/>
      <w:marRight w:val="0"/>
      <w:marTop w:val="0"/>
      <w:marBottom w:val="0"/>
      <w:divBdr>
        <w:top w:val="none" w:sz="0" w:space="0" w:color="auto"/>
        <w:left w:val="none" w:sz="0" w:space="0" w:color="auto"/>
        <w:bottom w:val="none" w:sz="0" w:space="0" w:color="auto"/>
        <w:right w:val="none" w:sz="0" w:space="0" w:color="auto"/>
      </w:divBdr>
      <w:divsChild>
        <w:div w:id="133722414">
          <w:marLeft w:val="0"/>
          <w:marRight w:val="0"/>
          <w:marTop w:val="0"/>
          <w:marBottom w:val="1229"/>
          <w:divBdr>
            <w:top w:val="none" w:sz="0" w:space="0" w:color="auto"/>
            <w:left w:val="none" w:sz="0" w:space="0" w:color="auto"/>
            <w:bottom w:val="none" w:sz="0" w:space="0" w:color="auto"/>
            <w:right w:val="none" w:sz="0" w:space="0" w:color="auto"/>
          </w:divBdr>
        </w:div>
        <w:div w:id="1757440067">
          <w:marLeft w:val="0"/>
          <w:marRight w:val="922"/>
          <w:marTop w:val="0"/>
          <w:marBottom w:val="0"/>
          <w:divBdr>
            <w:top w:val="none" w:sz="0" w:space="0" w:color="auto"/>
            <w:left w:val="none" w:sz="0" w:space="0" w:color="auto"/>
            <w:bottom w:val="none" w:sz="0" w:space="0" w:color="auto"/>
            <w:right w:val="none" w:sz="0" w:space="0" w:color="auto"/>
          </w:divBdr>
          <w:divsChild>
            <w:div w:id="276912856">
              <w:marLeft w:val="0"/>
              <w:marRight w:val="0"/>
              <w:marTop w:val="0"/>
              <w:marBottom w:val="154"/>
              <w:divBdr>
                <w:top w:val="none" w:sz="0" w:space="0" w:color="auto"/>
                <w:left w:val="none" w:sz="0" w:space="0" w:color="auto"/>
                <w:bottom w:val="none" w:sz="0" w:space="0" w:color="auto"/>
                <w:right w:val="none" w:sz="0" w:space="0" w:color="auto"/>
              </w:divBdr>
            </w:div>
            <w:div w:id="1066880221">
              <w:marLeft w:val="0"/>
              <w:marRight w:val="0"/>
              <w:marTop w:val="0"/>
              <w:marBottom w:val="154"/>
              <w:divBdr>
                <w:top w:val="none" w:sz="0" w:space="0" w:color="auto"/>
                <w:left w:val="none" w:sz="0" w:space="0" w:color="auto"/>
                <w:bottom w:val="none" w:sz="0" w:space="0" w:color="auto"/>
                <w:right w:val="none" w:sz="0" w:space="0" w:color="auto"/>
              </w:divBdr>
            </w:div>
          </w:divsChild>
        </w:div>
        <w:div w:id="1560821343">
          <w:marLeft w:val="0"/>
          <w:marRight w:val="0"/>
          <w:marTop w:val="0"/>
          <w:marBottom w:val="0"/>
          <w:divBdr>
            <w:top w:val="none" w:sz="0" w:space="0" w:color="auto"/>
            <w:left w:val="none" w:sz="0" w:space="0" w:color="auto"/>
            <w:bottom w:val="none" w:sz="0" w:space="0" w:color="auto"/>
            <w:right w:val="none" w:sz="0" w:space="0" w:color="auto"/>
          </w:divBdr>
          <w:divsChild>
            <w:div w:id="47534892">
              <w:marLeft w:val="0"/>
              <w:marRight w:val="0"/>
              <w:marTop w:val="0"/>
              <w:marBottom w:val="0"/>
              <w:divBdr>
                <w:top w:val="none" w:sz="0" w:space="0" w:color="auto"/>
                <w:left w:val="none" w:sz="0" w:space="0" w:color="auto"/>
                <w:bottom w:val="none" w:sz="0" w:space="0" w:color="auto"/>
                <w:right w:val="none" w:sz="0" w:space="0" w:color="auto"/>
              </w:divBdr>
              <w:divsChild>
                <w:div w:id="21157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41715">
      <w:bodyDiv w:val="1"/>
      <w:marLeft w:val="0"/>
      <w:marRight w:val="0"/>
      <w:marTop w:val="0"/>
      <w:marBottom w:val="0"/>
      <w:divBdr>
        <w:top w:val="none" w:sz="0" w:space="0" w:color="auto"/>
        <w:left w:val="none" w:sz="0" w:space="0" w:color="auto"/>
        <w:bottom w:val="none" w:sz="0" w:space="0" w:color="auto"/>
        <w:right w:val="none" w:sz="0" w:space="0" w:color="auto"/>
      </w:divBdr>
    </w:div>
    <w:div w:id="1813983846">
      <w:bodyDiv w:val="1"/>
      <w:marLeft w:val="0"/>
      <w:marRight w:val="0"/>
      <w:marTop w:val="0"/>
      <w:marBottom w:val="0"/>
      <w:divBdr>
        <w:top w:val="none" w:sz="0" w:space="0" w:color="auto"/>
        <w:left w:val="none" w:sz="0" w:space="0" w:color="auto"/>
        <w:bottom w:val="none" w:sz="0" w:space="0" w:color="auto"/>
        <w:right w:val="none" w:sz="0" w:space="0" w:color="auto"/>
      </w:divBdr>
      <w:divsChild>
        <w:div w:id="1524247130">
          <w:marLeft w:val="0"/>
          <w:marRight w:val="0"/>
          <w:marTop w:val="0"/>
          <w:marBottom w:val="0"/>
          <w:divBdr>
            <w:top w:val="none" w:sz="0" w:space="0" w:color="auto"/>
            <w:left w:val="none" w:sz="0" w:space="0" w:color="auto"/>
            <w:bottom w:val="none" w:sz="0" w:space="0" w:color="auto"/>
            <w:right w:val="none" w:sz="0" w:space="0" w:color="auto"/>
          </w:divBdr>
        </w:div>
        <w:div w:id="1435713586">
          <w:marLeft w:val="0"/>
          <w:marRight w:val="0"/>
          <w:marTop w:val="0"/>
          <w:marBottom w:val="0"/>
          <w:divBdr>
            <w:top w:val="none" w:sz="0" w:space="0" w:color="auto"/>
            <w:left w:val="none" w:sz="0" w:space="0" w:color="auto"/>
            <w:bottom w:val="none" w:sz="0" w:space="0" w:color="auto"/>
            <w:right w:val="none" w:sz="0" w:space="0" w:color="auto"/>
          </w:divBdr>
        </w:div>
      </w:divsChild>
    </w:div>
    <w:div w:id="1990404607">
      <w:bodyDiv w:val="1"/>
      <w:marLeft w:val="0"/>
      <w:marRight w:val="0"/>
      <w:marTop w:val="0"/>
      <w:marBottom w:val="0"/>
      <w:divBdr>
        <w:top w:val="none" w:sz="0" w:space="0" w:color="auto"/>
        <w:left w:val="none" w:sz="0" w:space="0" w:color="auto"/>
        <w:bottom w:val="none" w:sz="0" w:space="0" w:color="auto"/>
        <w:right w:val="none" w:sz="0" w:space="0" w:color="auto"/>
      </w:divBdr>
      <w:divsChild>
        <w:div w:id="905066527">
          <w:marLeft w:val="0"/>
          <w:marRight w:val="0"/>
          <w:marTop w:val="0"/>
          <w:marBottom w:val="0"/>
          <w:divBdr>
            <w:top w:val="none" w:sz="0" w:space="0" w:color="auto"/>
            <w:left w:val="none" w:sz="0" w:space="0" w:color="auto"/>
            <w:bottom w:val="none" w:sz="0" w:space="0" w:color="auto"/>
            <w:right w:val="none" w:sz="0" w:space="0" w:color="auto"/>
          </w:divBdr>
        </w:div>
        <w:div w:id="187649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2021-10-12T08:11:00Z</dcterms:created>
  <dcterms:modified xsi:type="dcterms:W3CDTF">2021-10-12T09:00:00Z</dcterms:modified>
</cp:coreProperties>
</file>