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4B" w:rsidRPr="0056041A" w:rsidRDefault="00AE537B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="005604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0B4B" w:rsidRPr="0056041A" w:rsidRDefault="00000B4B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04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0B4B" w:rsidRPr="0056041A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Хортиц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>кий сельсовет</w:t>
      </w:r>
    </w:p>
    <w:p w:rsidR="00000B4B" w:rsidRPr="0056041A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000B4B" w:rsidRPr="0056041A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00B4B" w:rsidRPr="0056041A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второ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 xml:space="preserve">го созыва                                                                                                       </w:t>
      </w:r>
    </w:p>
    <w:p w:rsidR="00000B4B" w:rsidRPr="0056041A" w:rsidRDefault="00000B4B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0B4B" w:rsidRPr="0056041A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000B4B" w:rsidRPr="005604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3FBC" w:rsidRDefault="0056041A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0B4B" w:rsidRPr="0056041A" w:rsidRDefault="00A73FBC" w:rsidP="00000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041A">
        <w:rPr>
          <w:rFonts w:ascii="Times New Roman" w:hAnsi="Times New Roman" w:cs="Times New Roman"/>
          <w:b/>
          <w:sz w:val="28"/>
          <w:szCs w:val="28"/>
        </w:rPr>
        <w:t>от  26.12.2013  № 117</w:t>
      </w:r>
    </w:p>
    <w:p w:rsidR="00000B4B" w:rsidRPr="00000B4B" w:rsidRDefault="00000B4B" w:rsidP="00000B4B">
      <w:pPr>
        <w:pStyle w:val="a3"/>
      </w:pPr>
    </w:p>
    <w:p w:rsidR="0056041A" w:rsidRDefault="00000B4B" w:rsidP="00000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>Об утверждении Правил землепользования</w:t>
      </w:r>
    </w:p>
    <w:p w:rsidR="00000B4B" w:rsidRPr="0056041A" w:rsidRDefault="00000B4B" w:rsidP="00000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</w:t>
      </w:r>
    </w:p>
    <w:p w:rsidR="0056041A" w:rsidRDefault="0056041A" w:rsidP="00000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>Хортиц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кий сельсовет Александровского </w:t>
      </w:r>
    </w:p>
    <w:p w:rsidR="00000B4B" w:rsidRPr="0056041A" w:rsidRDefault="00000B4B" w:rsidP="00000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56041A">
        <w:rPr>
          <w:rFonts w:ascii="Times New Roman" w:hAnsi="Times New Roman" w:cs="Times New Roman"/>
          <w:sz w:val="28"/>
          <w:szCs w:val="28"/>
        </w:rPr>
        <w:tab/>
      </w:r>
    </w:p>
    <w:p w:rsidR="0056041A" w:rsidRDefault="00000B4B" w:rsidP="00000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0B4B" w:rsidRPr="0056041A" w:rsidRDefault="0056041A" w:rsidP="0056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Руководствуясь ст. 12, 132 Конституции Российской Федерации,  ст. 31,32  Градостроительного кодекса Российской Федерации,  ст. 35 Федерального закона от 06.10.2003 г. № 131-ФЗ «Об общих принципах организации местного самоуправления в Российской Федерации»,  ст. 5,16 Закона Оренбургской области от 16.03.2007 № 1037/233-IV-ОЗ «О </w:t>
      </w:r>
      <w:proofErr w:type="gramStart"/>
      <w:r w:rsidR="00000B4B" w:rsidRPr="0056041A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Оренбургской области»,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</w:t>
      </w:r>
      <w:r w:rsidR="00AE53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, с учётом протоколов публичных слушаний  «О рассмотрении проекта Правил землепользования и застройки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</w:t>
      </w:r>
      <w:r w:rsidR="00DB15E8">
        <w:rPr>
          <w:rFonts w:ascii="Times New Roman" w:hAnsi="Times New Roman" w:cs="Times New Roman"/>
          <w:sz w:val="28"/>
          <w:szCs w:val="28"/>
        </w:rPr>
        <w:t>ти» от 30.11.2013 г. № 1</w:t>
      </w:r>
      <w:r w:rsidR="00AE537B">
        <w:rPr>
          <w:rFonts w:ascii="Times New Roman" w:hAnsi="Times New Roman" w:cs="Times New Roman"/>
          <w:sz w:val="28"/>
          <w:szCs w:val="28"/>
        </w:rPr>
        <w:t>-</w:t>
      </w:r>
      <w:r w:rsidR="00DB15E8">
        <w:rPr>
          <w:rFonts w:ascii="Times New Roman" w:hAnsi="Times New Roman" w:cs="Times New Roman"/>
          <w:sz w:val="28"/>
          <w:szCs w:val="28"/>
        </w:rPr>
        <w:t xml:space="preserve">П 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постановления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Александровского района О</w:t>
      </w:r>
      <w:r w:rsidR="00DB15E8">
        <w:rPr>
          <w:rFonts w:ascii="Times New Roman" w:hAnsi="Times New Roman" w:cs="Times New Roman"/>
          <w:sz w:val="28"/>
          <w:szCs w:val="28"/>
        </w:rPr>
        <w:t>ренбургской области от 25.12.</w:t>
      </w:r>
      <w:r w:rsidR="00000B4B" w:rsidRPr="0056041A">
        <w:rPr>
          <w:rFonts w:ascii="Times New Roman" w:hAnsi="Times New Roman" w:cs="Times New Roman"/>
          <w:sz w:val="28"/>
          <w:szCs w:val="28"/>
        </w:rPr>
        <w:t>2013</w:t>
      </w:r>
      <w:r w:rsidR="00DB15E8">
        <w:rPr>
          <w:rFonts w:ascii="Times New Roman" w:hAnsi="Times New Roman" w:cs="Times New Roman"/>
          <w:sz w:val="28"/>
          <w:szCs w:val="28"/>
        </w:rPr>
        <w:t>г. № 37-П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«Об утверждении заключения о результатах публичных слушаний</w:t>
      </w:r>
      <w:proofErr w:type="gramEnd"/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по рассмотрению проекта Правил землепользования и застройки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</w:t>
      </w:r>
      <w:r w:rsidR="00AE537B">
        <w:rPr>
          <w:rFonts w:ascii="Times New Roman" w:hAnsi="Times New Roman" w:cs="Times New Roman"/>
          <w:sz w:val="28"/>
          <w:szCs w:val="28"/>
        </w:rPr>
        <w:t xml:space="preserve"> области», Совет  депутатов  РЕШИЛ</w:t>
      </w:r>
      <w:r w:rsidR="00000B4B" w:rsidRPr="0056041A">
        <w:rPr>
          <w:rFonts w:ascii="Times New Roman" w:hAnsi="Times New Roman" w:cs="Times New Roman"/>
          <w:sz w:val="28"/>
          <w:szCs w:val="28"/>
        </w:rPr>
        <w:t>:</w:t>
      </w:r>
    </w:p>
    <w:p w:rsidR="00000B4B" w:rsidRPr="0056041A" w:rsidRDefault="00AE537B" w:rsidP="0056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B4B" w:rsidRPr="0056041A">
        <w:rPr>
          <w:rFonts w:ascii="Times New Roman" w:hAnsi="Times New Roman" w:cs="Times New Roman"/>
          <w:sz w:val="28"/>
          <w:szCs w:val="28"/>
        </w:rPr>
        <w:t>1.</w:t>
      </w:r>
      <w:r w:rsidR="00000B4B" w:rsidRPr="0056041A">
        <w:rPr>
          <w:rFonts w:ascii="Times New Roman" w:hAnsi="Times New Roman" w:cs="Times New Roman"/>
          <w:sz w:val="28"/>
          <w:szCs w:val="28"/>
        </w:rPr>
        <w:tab/>
        <w:t xml:space="preserve">Утвердить Правила землепользования и застройки   муниципального образования </w:t>
      </w:r>
      <w:r w:rsidR="0056041A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000B4B" w:rsidRPr="0056041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в составе материалов, согласно приложению.</w:t>
      </w:r>
    </w:p>
    <w:p w:rsidR="00000B4B" w:rsidRPr="0056041A" w:rsidRDefault="00AE537B" w:rsidP="0056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B4B" w:rsidRPr="0056041A">
        <w:rPr>
          <w:rFonts w:ascii="Times New Roman" w:hAnsi="Times New Roman" w:cs="Times New Roman"/>
          <w:sz w:val="28"/>
          <w:szCs w:val="28"/>
        </w:rPr>
        <w:t>2.</w:t>
      </w:r>
      <w:r w:rsidR="00000B4B" w:rsidRPr="0056041A">
        <w:rPr>
          <w:rFonts w:ascii="Times New Roman" w:hAnsi="Times New Roman" w:cs="Times New Roman"/>
          <w:sz w:val="28"/>
          <w:szCs w:val="28"/>
        </w:rPr>
        <w:tab/>
        <w:t>Установить, что настоящее решение Совета депутатов вступает в силу с момента его обнародования (опубликования).</w:t>
      </w:r>
    </w:p>
    <w:p w:rsidR="00000B4B" w:rsidRPr="0056041A" w:rsidRDefault="00AE537B" w:rsidP="0056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5E8">
        <w:rPr>
          <w:rFonts w:ascii="Times New Roman" w:hAnsi="Times New Roman" w:cs="Times New Roman"/>
          <w:sz w:val="28"/>
          <w:szCs w:val="28"/>
        </w:rPr>
        <w:t>3</w:t>
      </w:r>
      <w:r w:rsidR="00000B4B" w:rsidRPr="0056041A">
        <w:rPr>
          <w:rFonts w:ascii="Times New Roman" w:hAnsi="Times New Roman" w:cs="Times New Roman"/>
          <w:sz w:val="28"/>
          <w:szCs w:val="28"/>
        </w:rPr>
        <w:t>.</w:t>
      </w:r>
      <w:r w:rsidR="00000B4B" w:rsidRPr="0056041A">
        <w:rPr>
          <w:rFonts w:ascii="Times New Roman" w:hAnsi="Times New Roman" w:cs="Times New Roman"/>
          <w:sz w:val="28"/>
          <w:szCs w:val="28"/>
        </w:rPr>
        <w:tab/>
        <w:t xml:space="preserve">Возложить контроль за исполнением настоящего решения на </w:t>
      </w:r>
      <w:r w:rsidR="00DB15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B15E8" w:rsidRPr="0056041A">
        <w:rPr>
          <w:rFonts w:ascii="Times New Roman" w:hAnsi="Times New Roman" w:cs="Times New Roman"/>
          <w:sz w:val="28"/>
          <w:szCs w:val="28"/>
        </w:rPr>
        <w:t xml:space="preserve"> по вопросам бюджетной, налоговой и финансовой политике, собстве</w:t>
      </w:r>
      <w:r w:rsidR="00DB15E8">
        <w:rPr>
          <w:rFonts w:ascii="Times New Roman" w:hAnsi="Times New Roman" w:cs="Times New Roman"/>
          <w:sz w:val="28"/>
          <w:szCs w:val="28"/>
        </w:rPr>
        <w:t>нности и экономическим вопросам.</w:t>
      </w:r>
    </w:p>
    <w:p w:rsidR="00000B4B" w:rsidRPr="00AE537B" w:rsidRDefault="00AE537B" w:rsidP="005604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 </w:t>
      </w:r>
      <w:r w:rsidR="00000B4B" w:rsidRPr="00AE53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12C51" w:rsidRPr="00AE537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11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2C51" w:rsidRPr="00AE537B">
        <w:rPr>
          <w:rFonts w:ascii="Times New Roman" w:hAnsi="Times New Roman" w:cs="Times New Roman"/>
          <w:b/>
          <w:sz w:val="28"/>
          <w:szCs w:val="28"/>
        </w:rPr>
        <w:t>А.Б.Макунин</w:t>
      </w:r>
    </w:p>
    <w:p w:rsidR="009B2740" w:rsidRPr="00AE537B" w:rsidRDefault="00000B4B" w:rsidP="005604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7B">
        <w:rPr>
          <w:rFonts w:ascii="Times New Roman" w:hAnsi="Times New Roman" w:cs="Times New Roman"/>
          <w:sz w:val="24"/>
          <w:szCs w:val="24"/>
        </w:rPr>
        <w:t>Разослано: администрации МО Александровский район, Правительство Оренбургской области, постоянной комиссии по вопросам бюджетной, налоговой и финансовой политике, собственности и экономическим вопросам, в дело, прокурору.</w:t>
      </w:r>
    </w:p>
    <w:sectPr w:rsidR="009B2740" w:rsidRPr="00AE537B" w:rsidSect="009B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B4B"/>
    <w:rsid w:val="00000B4B"/>
    <w:rsid w:val="000C66EC"/>
    <w:rsid w:val="004379E0"/>
    <w:rsid w:val="0056041A"/>
    <w:rsid w:val="00590083"/>
    <w:rsid w:val="006437EF"/>
    <w:rsid w:val="007111FE"/>
    <w:rsid w:val="009B2740"/>
    <w:rsid w:val="00A73FBC"/>
    <w:rsid w:val="00AE537B"/>
    <w:rsid w:val="00C12C51"/>
    <w:rsid w:val="00D17929"/>
    <w:rsid w:val="00D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2014-01-15T09:49:00Z</cp:lastPrinted>
  <dcterms:created xsi:type="dcterms:W3CDTF">2014-01-09T09:51:00Z</dcterms:created>
  <dcterms:modified xsi:type="dcterms:W3CDTF">2014-04-10T10:18:00Z</dcterms:modified>
</cp:coreProperties>
</file>