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2" w:rsidRPr="00991248" w:rsidRDefault="004751C2" w:rsidP="004751C2">
      <w:pPr>
        <w:shd w:val="clear" w:color="auto" w:fill="FFFFFF"/>
        <w:tabs>
          <w:tab w:val="left" w:pos="6534"/>
        </w:tabs>
        <w:spacing w:before="136" w:line="424" w:lineRule="atLeast"/>
        <w:jc w:val="right"/>
        <w:outlineLvl w:val="0"/>
        <w:rPr>
          <w:rFonts w:ascii="Times New Roman" w:hAnsi="Times New Roman"/>
          <w:color w:val="38424C"/>
          <w:kern w:val="36"/>
          <w:sz w:val="28"/>
          <w:szCs w:val="28"/>
        </w:rPr>
      </w:pPr>
    </w:p>
    <w:p w:rsidR="004751C2" w:rsidRPr="00B532DB" w:rsidRDefault="004751C2" w:rsidP="004751C2">
      <w:pPr>
        <w:shd w:val="clear" w:color="auto" w:fill="FFFFFF"/>
        <w:spacing w:before="136" w:line="424" w:lineRule="atLeast"/>
        <w:jc w:val="center"/>
        <w:outlineLvl w:val="0"/>
        <w:rPr>
          <w:b/>
          <w:kern w:val="36"/>
          <w:sz w:val="28"/>
          <w:szCs w:val="28"/>
        </w:rPr>
      </w:pPr>
      <w:r w:rsidRPr="00B532DB">
        <w:rPr>
          <w:b/>
          <w:kern w:val="36"/>
          <w:sz w:val="28"/>
          <w:szCs w:val="28"/>
        </w:rPr>
        <w:t>Что делать, если Вас укусил клещ?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3F5369"/>
          <w:sz w:val="28"/>
          <w:szCs w:val="28"/>
        </w:rPr>
        <w:t> 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color w:val="000000"/>
          <w:sz w:val="28"/>
          <w:szCs w:val="28"/>
        </w:rPr>
        <w:t>Клещевой вирусный энцефалит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 (далее 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заразиться?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Возбудитель болезни (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арбовирус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) передается человеку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в первые</w:t>
      </w:r>
      <w:proofErr w:type="gramEnd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минуты присасывания зараженного вирусом клеща вместе с обезболивающей слюной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- при посещении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эндемичных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по КВЭ территорий в лесах, лесопарках, на индивидуальных садово-огородных участках,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proofErr w:type="gramStart"/>
      <w:r w:rsidRPr="00991248">
        <w:rPr>
          <w:rFonts w:ascii="Times New Roman" w:hAnsi="Times New Roman"/>
          <w:color w:val="000000"/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991248">
        <w:rPr>
          <w:rFonts w:ascii="Times New Roman" w:hAnsi="Times New Roman"/>
          <w:color w:val="000000"/>
          <w:sz w:val="28"/>
          <w:szCs w:val="28"/>
        </w:rPr>
        <w:t>Поэтому в неблагополучных территориях по КВЭ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В настоящее время заболевание КВЭ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Дальне-Восточный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регионы, а в Оренбургской области –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Сакмарский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Оренбургский,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Шарлыкский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Бугурусланский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Северный,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Абдулинский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районы являются неблагополучной по КВЭ.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Какие основные признаки болезни?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</w:t>
      </w: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 xml:space="preserve">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гиперемировано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, гиперемия нередко распространяется на туловище.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Кто подвержен заражению?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нефте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защититься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Заболевание КВЭ можно предупредить с помощью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неспецифической и специфической профилактики.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Неспецифическая профилактика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заползания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защиты от клещей используют отпугивающие средства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репелленты,</w:t>
      </w:r>
      <w:r w:rsidRPr="00991248">
        <w:rPr>
          <w:rFonts w:ascii="Times New Roman" w:hAnsi="Times New Roman"/>
          <w:color w:val="000000"/>
          <w:sz w:val="28"/>
          <w:szCs w:val="28"/>
        </w:rPr>
        <w:t> которыми обрабатывают открытые участки тела и одежду.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Перед использованием препаратов следует ознакомиться с инструкцией.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Каждый человек, находясь в природном очаге КВЭ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Меры специфической профилактики</w:t>
      </w:r>
      <w:r w:rsidRPr="00991248">
        <w:rPr>
          <w:rFonts w:ascii="Times New Roman" w:hAnsi="Times New Roman"/>
          <w:color w:val="000000"/>
          <w:sz w:val="28"/>
          <w:szCs w:val="28"/>
        </w:rPr>
        <w:t> КВЭ включают: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профилактические прививки против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 КВЭ проводятся лицам отдельных профессий, работающим в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эндемичных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proofErr w:type="gramStart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серопрофилактику</w:t>
      </w:r>
      <w:r w:rsidRPr="00991248"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непривитым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лицам, обратившимся в связи с присасыванием клеща на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эндемичной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по КВЭ территории, проводится только в лечебно-профилактических организациях.</w:t>
      </w:r>
      <w:proofErr w:type="gramEnd"/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Где и как можно сделать прививку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 Российской Федерации зарегистрированы несколько вакцин против КВЭ. Прививку от КВЭ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Pr="00991248">
        <w:rPr>
          <w:rFonts w:ascii="Times New Roman" w:hAnsi="Times New Roman"/>
          <w:color w:val="000000"/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присасывание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Не привитым лицам проводится серопрофилактика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введение человеческого иммуноглобулина против КВЭ в течение 72 часов после присасывания клещей </w:t>
      </w:r>
      <w:r w:rsidRPr="00991248">
        <w:rPr>
          <w:rFonts w:ascii="Times New Roman" w:hAnsi="Times New Roman"/>
          <w:color w:val="000000"/>
          <w:sz w:val="28"/>
          <w:szCs w:val="28"/>
        </w:rPr>
        <w:t>и обращения в медицинские организации по показаниям.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снять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При удалении клеща необходимо соблюдать следующие рекомендации: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после извлечения клеща необходимо тщательно вымыть руки с мылом,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Снятого клеща нужно доставить на исследование в микробиологическую лабораторию «ФБУЗ «Центр гигиены и эпидемиологии» или иные лаборатории, проводящие такие исследования. </w:t>
      </w:r>
    </w:p>
    <w:p w:rsidR="00B76A49" w:rsidRDefault="00B76A49"/>
    <w:p w:rsidR="004751C2" w:rsidRDefault="004751C2">
      <w:r w:rsidRPr="004751C2">
        <w:rPr>
          <w:noProof/>
        </w:rPr>
        <w:lastRenderedPageBreak/>
        <w:drawing>
          <wp:inline distT="0" distB="0" distL="0" distR="0">
            <wp:extent cx="6083660" cy="9801225"/>
            <wp:effectExtent l="19050" t="0" r="0" b="0"/>
            <wp:docPr id="2" name="Рисунок 1" descr="kl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80" cy="98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1C2" w:rsidSect="00B7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1C2"/>
    <w:rsid w:val="00396283"/>
    <w:rsid w:val="004751C2"/>
    <w:rsid w:val="00B7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4988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2022-04-12T05:59:00Z</dcterms:created>
  <dcterms:modified xsi:type="dcterms:W3CDTF">2022-04-15T05:58:00Z</dcterms:modified>
</cp:coreProperties>
</file>